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9BB" w:rsidRDefault="0010742A">
      <w:pPr>
        <w:pStyle w:val="Body"/>
        <w:spacing w:after="200" w:line="276" w:lineRule="auto"/>
        <w:jc w:val="center"/>
        <w:rPr>
          <w:rFonts w:ascii="Arial" w:eastAsia="Arial" w:hAnsi="Arial" w:cs="Arial"/>
          <w:b/>
          <w:bCs/>
          <w:sz w:val="24"/>
          <w:szCs w:val="24"/>
        </w:rPr>
      </w:pPr>
      <w:r>
        <w:rPr>
          <w:rFonts w:ascii="Arial" w:hAnsi="Arial"/>
          <w:b/>
          <w:bCs/>
          <w:sz w:val="24"/>
          <w:szCs w:val="24"/>
        </w:rPr>
        <w:t>Church of Ireland Board for Ministry with Children and Families (MCF)</w:t>
      </w:r>
    </w:p>
    <w:p w:rsidR="005E29BB" w:rsidRDefault="0010742A">
      <w:pPr>
        <w:pStyle w:val="Body"/>
        <w:spacing w:after="200" w:line="276" w:lineRule="auto"/>
        <w:jc w:val="center"/>
        <w:rPr>
          <w:rFonts w:ascii="Arial" w:eastAsia="Arial" w:hAnsi="Arial" w:cs="Arial"/>
          <w:b/>
          <w:bCs/>
          <w:sz w:val="24"/>
          <w:szCs w:val="24"/>
        </w:rPr>
      </w:pPr>
      <w:r>
        <w:rPr>
          <w:rFonts w:ascii="Arial" w:hAnsi="Arial"/>
          <w:b/>
          <w:bCs/>
          <w:sz w:val="24"/>
          <w:szCs w:val="24"/>
        </w:rPr>
        <w:t>Staffing Requirements Briefing Paper</w:t>
      </w:r>
    </w:p>
    <w:p w:rsidR="005E29BB" w:rsidRDefault="0004504A">
      <w:pPr>
        <w:pStyle w:val="Body"/>
        <w:spacing w:after="200" w:line="276" w:lineRule="auto"/>
        <w:rPr>
          <w:rFonts w:ascii="Arial" w:eastAsia="Arial" w:hAnsi="Arial" w:cs="Arial"/>
          <w:b/>
          <w:bCs/>
          <w:sz w:val="24"/>
          <w:szCs w:val="24"/>
        </w:rPr>
      </w:pPr>
      <w:r>
        <w:rPr>
          <w:rFonts w:ascii="Arial" w:hAnsi="Arial"/>
          <w:b/>
          <w:bCs/>
          <w:sz w:val="24"/>
          <w:szCs w:val="24"/>
        </w:rPr>
        <w:t>Role</w:t>
      </w:r>
      <w:r w:rsidR="0010742A">
        <w:rPr>
          <w:rFonts w:ascii="Arial" w:hAnsi="Arial"/>
          <w:b/>
          <w:bCs/>
          <w:sz w:val="24"/>
          <w:szCs w:val="24"/>
        </w:rPr>
        <w:t xml:space="preserve"> required </w:t>
      </w:r>
    </w:p>
    <w:p w:rsidR="005E29BB" w:rsidRDefault="0010742A">
      <w:pPr>
        <w:pStyle w:val="Body"/>
        <w:spacing w:after="200" w:line="276" w:lineRule="auto"/>
        <w:rPr>
          <w:rFonts w:ascii="Arial" w:eastAsia="Arial" w:hAnsi="Arial" w:cs="Arial"/>
          <w:sz w:val="24"/>
          <w:szCs w:val="24"/>
        </w:rPr>
      </w:pPr>
      <w:r>
        <w:rPr>
          <w:rFonts w:ascii="Arial" w:hAnsi="Arial"/>
          <w:sz w:val="24"/>
          <w:szCs w:val="24"/>
        </w:rPr>
        <w:t>Development Officer - Full time</w:t>
      </w:r>
    </w:p>
    <w:p w:rsidR="005E29BB" w:rsidRDefault="005E29BB">
      <w:pPr>
        <w:pStyle w:val="Body"/>
        <w:spacing w:after="200" w:line="276" w:lineRule="auto"/>
        <w:rPr>
          <w:rFonts w:ascii="Arial" w:eastAsia="Arial" w:hAnsi="Arial" w:cs="Arial"/>
          <w:b/>
          <w:bCs/>
          <w:sz w:val="24"/>
          <w:szCs w:val="24"/>
        </w:rPr>
      </w:pPr>
    </w:p>
    <w:p w:rsidR="005E29BB" w:rsidRDefault="0010742A">
      <w:pPr>
        <w:pStyle w:val="Body"/>
        <w:spacing w:after="200" w:line="276" w:lineRule="auto"/>
        <w:jc w:val="both"/>
        <w:rPr>
          <w:rFonts w:ascii="Arial" w:eastAsia="Arial" w:hAnsi="Arial" w:cs="Arial"/>
          <w:b/>
          <w:bCs/>
          <w:sz w:val="24"/>
          <w:szCs w:val="24"/>
        </w:rPr>
      </w:pPr>
      <w:r>
        <w:rPr>
          <w:rFonts w:ascii="Arial" w:hAnsi="Arial"/>
          <w:b/>
          <w:bCs/>
          <w:sz w:val="24"/>
          <w:szCs w:val="24"/>
        </w:rPr>
        <w:t>Job Description for Ministry with Children and Families Development Officer</w:t>
      </w:r>
    </w:p>
    <w:p w:rsidR="005E29BB" w:rsidRDefault="0010742A">
      <w:pPr>
        <w:pStyle w:val="Body"/>
        <w:spacing w:after="200" w:line="276" w:lineRule="auto"/>
        <w:jc w:val="both"/>
        <w:rPr>
          <w:rFonts w:ascii="Arial" w:eastAsia="Arial" w:hAnsi="Arial" w:cs="Arial"/>
          <w:sz w:val="24"/>
          <w:szCs w:val="24"/>
        </w:rPr>
      </w:pPr>
      <w:r>
        <w:rPr>
          <w:rFonts w:ascii="Arial" w:hAnsi="Arial"/>
          <w:sz w:val="24"/>
          <w:szCs w:val="24"/>
        </w:rPr>
        <w:t>Three year fixed term contract – probationary period of six months. The Board will appoint a subgroup to review the work of the Development Officer within the probationary period.</w:t>
      </w:r>
    </w:p>
    <w:p w:rsidR="005E29BB" w:rsidRDefault="0010742A">
      <w:pPr>
        <w:pStyle w:val="Body"/>
        <w:spacing w:after="200" w:line="276" w:lineRule="auto"/>
        <w:jc w:val="both"/>
        <w:rPr>
          <w:rFonts w:ascii="Arial" w:eastAsia="Arial" w:hAnsi="Arial" w:cs="Arial"/>
          <w:sz w:val="24"/>
          <w:szCs w:val="24"/>
        </w:rPr>
      </w:pPr>
      <w:r>
        <w:rPr>
          <w:rFonts w:ascii="Arial" w:hAnsi="Arial"/>
          <w:sz w:val="24"/>
          <w:szCs w:val="24"/>
        </w:rPr>
        <w:t>The Development Officer will be provided with office space in both Dublin and Belfast (the role will involve travel across Ireland).</w:t>
      </w:r>
    </w:p>
    <w:p w:rsidR="005E29BB" w:rsidRDefault="0010742A">
      <w:pPr>
        <w:pStyle w:val="Body"/>
        <w:spacing w:after="200" w:line="276" w:lineRule="auto"/>
        <w:jc w:val="both"/>
        <w:rPr>
          <w:rFonts w:ascii="Arial" w:eastAsia="Arial" w:hAnsi="Arial" w:cs="Arial"/>
          <w:sz w:val="24"/>
          <w:szCs w:val="24"/>
        </w:rPr>
      </w:pPr>
      <w:r>
        <w:rPr>
          <w:rFonts w:ascii="Arial" w:hAnsi="Arial"/>
          <w:sz w:val="24"/>
          <w:szCs w:val="24"/>
        </w:rPr>
        <w:t xml:space="preserve">Line manager - Secretary to the Board. </w:t>
      </w:r>
    </w:p>
    <w:p w:rsidR="005E29BB" w:rsidRDefault="0010742A">
      <w:pPr>
        <w:pStyle w:val="Body"/>
        <w:spacing w:after="200" w:line="276" w:lineRule="auto"/>
        <w:jc w:val="both"/>
        <w:rPr>
          <w:rFonts w:ascii="Arial" w:eastAsia="Arial" w:hAnsi="Arial" w:cs="Arial"/>
          <w:sz w:val="24"/>
          <w:szCs w:val="24"/>
        </w:rPr>
      </w:pPr>
      <w:r>
        <w:rPr>
          <w:rFonts w:ascii="Arial" w:hAnsi="Arial"/>
          <w:sz w:val="24"/>
          <w:szCs w:val="24"/>
        </w:rPr>
        <w:t xml:space="preserve">Reporting to and directed by the Board. </w:t>
      </w:r>
    </w:p>
    <w:p w:rsidR="005E29BB" w:rsidRDefault="0010742A">
      <w:pPr>
        <w:pStyle w:val="Body"/>
        <w:spacing w:after="0" w:line="240" w:lineRule="auto"/>
        <w:rPr>
          <w:rFonts w:ascii="Arial" w:eastAsia="Arial" w:hAnsi="Arial" w:cs="Arial"/>
          <w:b/>
          <w:bCs/>
          <w:sz w:val="24"/>
          <w:szCs w:val="24"/>
        </w:rPr>
      </w:pPr>
      <w:r>
        <w:rPr>
          <w:rFonts w:ascii="Arial" w:hAnsi="Arial"/>
          <w:b/>
          <w:bCs/>
          <w:sz w:val="24"/>
          <w:szCs w:val="24"/>
          <w:lang w:val="fr-FR"/>
        </w:rPr>
        <w:t xml:space="preserve">Principal Duties: </w:t>
      </w:r>
    </w:p>
    <w:p w:rsidR="005E29BB" w:rsidRDefault="005E29BB">
      <w:pPr>
        <w:pStyle w:val="Body"/>
        <w:spacing w:after="0" w:line="240" w:lineRule="auto"/>
        <w:rPr>
          <w:rFonts w:ascii="Arial" w:eastAsia="Arial" w:hAnsi="Arial" w:cs="Arial"/>
          <w:sz w:val="24"/>
          <w:szCs w:val="24"/>
        </w:rPr>
      </w:pPr>
    </w:p>
    <w:p w:rsidR="005E29BB" w:rsidRDefault="0010742A">
      <w:pPr>
        <w:pStyle w:val="Body"/>
        <w:spacing w:after="0" w:line="240" w:lineRule="auto"/>
        <w:rPr>
          <w:rFonts w:ascii="Arial" w:eastAsia="Arial" w:hAnsi="Arial" w:cs="Arial"/>
          <w:b/>
          <w:bCs/>
          <w:i/>
          <w:iCs/>
          <w:sz w:val="24"/>
          <w:szCs w:val="24"/>
        </w:rPr>
      </w:pPr>
      <w:r>
        <w:rPr>
          <w:rFonts w:ascii="Arial" w:eastAsia="Arial" w:hAnsi="Arial" w:cs="Arial"/>
          <w:sz w:val="24"/>
          <w:szCs w:val="24"/>
        </w:rPr>
        <w:tab/>
      </w:r>
      <w:r>
        <w:rPr>
          <w:rFonts w:ascii="Arial" w:hAnsi="Arial"/>
          <w:b/>
          <w:bCs/>
          <w:i/>
          <w:iCs/>
          <w:sz w:val="24"/>
          <w:szCs w:val="24"/>
        </w:rPr>
        <w:t>Strategic Planning</w:t>
      </w: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 xml:space="preserve">Implement the three year strategy under the direction of the </w:t>
      </w:r>
      <w:r w:rsidR="00A465BE">
        <w:rPr>
          <w:rFonts w:ascii="Arial" w:hAnsi="Arial"/>
          <w:sz w:val="24"/>
          <w:szCs w:val="24"/>
        </w:rPr>
        <w:t>Board</w:t>
      </w:r>
      <w:r>
        <w:rPr>
          <w:rFonts w:ascii="Arial" w:hAnsi="Arial"/>
          <w:sz w:val="24"/>
          <w:szCs w:val="24"/>
        </w:rPr>
        <w:t>.</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 xml:space="preserve">Work closely with dioceses to enable them to produce a three-year plan for </w:t>
      </w:r>
      <w:r w:rsidR="00A465BE">
        <w:rPr>
          <w:rFonts w:ascii="Arial" w:hAnsi="Arial"/>
          <w:sz w:val="24"/>
          <w:szCs w:val="24"/>
        </w:rPr>
        <w:t xml:space="preserve">ministry with </w:t>
      </w:r>
      <w:r>
        <w:rPr>
          <w:rFonts w:ascii="Arial" w:hAnsi="Arial"/>
          <w:sz w:val="24"/>
          <w:szCs w:val="24"/>
        </w:rPr>
        <w:t>children</w:t>
      </w:r>
      <w:r w:rsidR="00A465BE">
        <w:rPr>
          <w:rFonts w:ascii="Arial" w:hAnsi="Arial"/>
          <w:sz w:val="24"/>
          <w:szCs w:val="24"/>
        </w:rPr>
        <w:t xml:space="preserve"> </w:t>
      </w:r>
      <w:r>
        <w:rPr>
          <w:rFonts w:ascii="Arial" w:hAnsi="Arial"/>
          <w:sz w:val="24"/>
          <w:szCs w:val="24"/>
        </w:rPr>
        <w:t>and famil</w:t>
      </w:r>
      <w:r w:rsidR="00A465BE">
        <w:rPr>
          <w:rFonts w:ascii="Arial" w:hAnsi="Arial"/>
          <w:sz w:val="24"/>
          <w:szCs w:val="24"/>
        </w:rPr>
        <w:t>ies</w:t>
      </w:r>
      <w:r>
        <w:rPr>
          <w:rFonts w:ascii="Arial" w:hAnsi="Arial"/>
          <w:sz w:val="24"/>
          <w:szCs w:val="24"/>
        </w:rPr>
        <w:t xml:space="preserve"> in each diocese. </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spacing w:after="0" w:line="240" w:lineRule="auto"/>
        <w:ind w:left="720"/>
        <w:jc w:val="both"/>
        <w:rPr>
          <w:rFonts w:ascii="Arial" w:eastAsia="Arial" w:hAnsi="Arial" w:cs="Arial"/>
          <w:b/>
          <w:bCs/>
          <w:i/>
          <w:iCs/>
          <w:sz w:val="24"/>
          <w:szCs w:val="24"/>
        </w:rPr>
      </w:pPr>
      <w:r>
        <w:rPr>
          <w:rFonts w:ascii="Arial" w:hAnsi="Arial"/>
          <w:b/>
          <w:bCs/>
          <w:i/>
          <w:iCs/>
          <w:sz w:val="24"/>
          <w:szCs w:val="24"/>
        </w:rPr>
        <w:t>Training</w:t>
      </w: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 xml:space="preserve">Provide or facilitate high quality training for Church of Ireland bishops, clergy, staff, volunteers, and others.  </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spacing w:after="0" w:line="240" w:lineRule="auto"/>
        <w:ind w:left="720"/>
        <w:jc w:val="both"/>
        <w:rPr>
          <w:rFonts w:ascii="Arial" w:eastAsia="Arial" w:hAnsi="Arial" w:cs="Arial"/>
          <w:b/>
          <w:bCs/>
          <w:i/>
          <w:iCs/>
          <w:sz w:val="24"/>
          <w:szCs w:val="24"/>
        </w:rPr>
      </w:pPr>
      <w:r>
        <w:rPr>
          <w:rFonts w:ascii="Arial" w:hAnsi="Arial"/>
          <w:b/>
          <w:bCs/>
          <w:i/>
          <w:iCs/>
          <w:sz w:val="24"/>
          <w:szCs w:val="24"/>
        </w:rPr>
        <w:t>Resourcing</w:t>
      </w: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Identify, distribute and promote relevant resources to support</w:t>
      </w:r>
      <w:r w:rsidR="00A465BE">
        <w:rPr>
          <w:rFonts w:ascii="Arial" w:hAnsi="Arial"/>
          <w:sz w:val="24"/>
          <w:szCs w:val="24"/>
        </w:rPr>
        <w:t xml:space="preserve"> ministry with </w:t>
      </w:r>
      <w:r>
        <w:rPr>
          <w:rFonts w:ascii="Arial" w:hAnsi="Arial"/>
          <w:sz w:val="24"/>
          <w:szCs w:val="24"/>
        </w:rPr>
        <w:t xml:space="preserve"> children and famil</w:t>
      </w:r>
      <w:r w:rsidR="00A465BE">
        <w:rPr>
          <w:rFonts w:ascii="Arial" w:hAnsi="Arial"/>
          <w:sz w:val="24"/>
          <w:szCs w:val="24"/>
        </w:rPr>
        <w:t>ies</w:t>
      </w:r>
      <w:r>
        <w:rPr>
          <w:rFonts w:ascii="Arial" w:hAnsi="Arial"/>
          <w:sz w:val="24"/>
          <w:szCs w:val="24"/>
        </w:rPr>
        <w:t xml:space="preserve"> in parishes across the Church of Ireland. Assist with the creation of resources as required.</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Support diocesan children’s officers through networking, resourcing, training and ensuring provision of opportunities for professional development and spiritual reflection.</w:t>
      </w:r>
    </w:p>
    <w:p w:rsidR="005E29BB" w:rsidRDefault="005E29BB">
      <w:pPr>
        <w:pStyle w:val="Body"/>
        <w:spacing w:after="0" w:line="240" w:lineRule="auto"/>
        <w:ind w:left="720"/>
        <w:rPr>
          <w:rFonts w:ascii="Arial" w:eastAsia="Arial" w:hAnsi="Arial" w:cs="Arial"/>
          <w:sz w:val="24"/>
          <w:szCs w:val="24"/>
        </w:rPr>
      </w:pPr>
    </w:p>
    <w:p w:rsidR="005E29BB" w:rsidRDefault="00A465BE">
      <w:pPr>
        <w:pStyle w:val="Body"/>
        <w:numPr>
          <w:ilvl w:val="0"/>
          <w:numId w:val="2"/>
        </w:numPr>
        <w:spacing w:after="0" w:line="240" w:lineRule="auto"/>
        <w:jc w:val="both"/>
        <w:rPr>
          <w:rFonts w:ascii="Arial" w:hAnsi="Arial"/>
          <w:sz w:val="24"/>
          <w:szCs w:val="24"/>
        </w:rPr>
      </w:pPr>
      <w:r>
        <w:rPr>
          <w:rFonts w:ascii="Arial" w:hAnsi="Arial"/>
          <w:sz w:val="24"/>
          <w:szCs w:val="24"/>
        </w:rPr>
        <w:t>Support</w:t>
      </w:r>
      <w:r w:rsidR="0010742A">
        <w:rPr>
          <w:rFonts w:ascii="Arial" w:hAnsi="Arial"/>
          <w:sz w:val="24"/>
          <w:szCs w:val="24"/>
        </w:rPr>
        <w:t xml:space="preserve"> and </w:t>
      </w:r>
      <w:r>
        <w:rPr>
          <w:rFonts w:ascii="Arial" w:hAnsi="Arial"/>
          <w:sz w:val="24"/>
          <w:szCs w:val="24"/>
        </w:rPr>
        <w:t>resource</w:t>
      </w:r>
      <w:r w:rsidR="0010742A">
        <w:rPr>
          <w:rFonts w:ascii="Arial" w:hAnsi="Arial"/>
          <w:sz w:val="24"/>
          <w:szCs w:val="24"/>
        </w:rPr>
        <w:t xml:space="preserve"> families.</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Support and develop faith formation within the home and in an intergenerational context.</w:t>
      </w:r>
    </w:p>
    <w:p w:rsidR="00B27EA6" w:rsidRDefault="00B27EA6" w:rsidP="00B27EA6">
      <w:pPr>
        <w:pStyle w:val="Body"/>
        <w:spacing w:after="0" w:line="240" w:lineRule="auto"/>
        <w:jc w:val="both"/>
        <w:rPr>
          <w:rFonts w:ascii="Arial" w:hAnsi="Arial"/>
          <w:sz w:val="24"/>
          <w:szCs w:val="24"/>
        </w:rPr>
      </w:pPr>
    </w:p>
    <w:p w:rsidR="005E29BB" w:rsidRDefault="00A465BE">
      <w:pPr>
        <w:pStyle w:val="Body"/>
        <w:numPr>
          <w:ilvl w:val="0"/>
          <w:numId w:val="2"/>
        </w:numPr>
        <w:spacing w:after="0" w:line="240" w:lineRule="auto"/>
        <w:jc w:val="both"/>
        <w:rPr>
          <w:rFonts w:ascii="Arial" w:hAnsi="Arial"/>
          <w:sz w:val="24"/>
          <w:szCs w:val="24"/>
        </w:rPr>
      </w:pPr>
      <w:r>
        <w:rPr>
          <w:rFonts w:ascii="Arial" w:hAnsi="Arial"/>
          <w:sz w:val="24"/>
          <w:szCs w:val="24"/>
        </w:rPr>
        <w:t>S</w:t>
      </w:r>
      <w:r w:rsidR="0010742A">
        <w:rPr>
          <w:rFonts w:ascii="Arial" w:hAnsi="Arial"/>
          <w:sz w:val="24"/>
          <w:szCs w:val="24"/>
        </w:rPr>
        <w:t>upport and develop an inclusive and intergenerational approach to discipleship, being particularly cognisant of those with additional needs and their families.</w:t>
      </w:r>
    </w:p>
    <w:p w:rsidR="005E29BB" w:rsidRDefault="005E29BB">
      <w:pPr>
        <w:pStyle w:val="Body"/>
        <w:spacing w:after="0" w:line="240" w:lineRule="auto"/>
        <w:ind w:left="720"/>
        <w:jc w:val="both"/>
        <w:rPr>
          <w:rFonts w:ascii="Arial" w:eastAsia="Arial" w:hAnsi="Arial" w:cs="Arial"/>
          <w:b/>
          <w:bCs/>
          <w:i/>
          <w:iCs/>
          <w:sz w:val="24"/>
          <w:szCs w:val="24"/>
        </w:rPr>
      </w:pPr>
    </w:p>
    <w:p w:rsidR="005E29BB" w:rsidRDefault="0010742A">
      <w:pPr>
        <w:pStyle w:val="Body"/>
        <w:spacing w:after="0" w:line="240" w:lineRule="auto"/>
        <w:ind w:left="720"/>
        <w:jc w:val="both"/>
        <w:rPr>
          <w:rFonts w:ascii="Arial" w:eastAsia="Arial" w:hAnsi="Arial" w:cs="Arial"/>
          <w:b/>
          <w:bCs/>
          <w:i/>
          <w:iCs/>
          <w:sz w:val="24"/>
          <w:szCs w:val="24"/>
        </w:rPr>
      </w:pPr>
      <w:r>
        <w:rPr>
          <w:rFonts w:ascii="Arial" w:hAnsi="Arial"/>
          <w:b/>
          <w:bCs/>
          <w:i/>
          <w:iCs/>
          <w:sz w:val="24"/>
          <w:szCs w:val="24"/>
          <w:lang w:val="fr-FR"/>
        </w:rPr>
        <w:t>Communication</w:t>
      </w: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Develop effective communications, including ensuring the development and management of a database of volunteers and staff in dioceses and parishes who work in ministry with children and families.</w:t>
      </w:r>
    </w:p>
    <w:p w:rsidR="005E29BB" w:rsidRDefault="005E29BB">
      <w:pPr>
        <w:pStyle w:val="Body"/>
        <w:spacing w:after="0" w:line="240" w:lineRule="auto"/>
        <w:ind w:left="720"/>
        <w:rPr>
          <w:rFonts w:ascii="Arial" w:eastAsia="Arial" w:hAnsi="Arial" w:cs="Arial"/>
          <w:sz w:val="24"/>
          <w:szCs w:val="24"/>
        </w:rPr>
      </w:pP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Develop the Ministry with Children and Families section of the</w:t>
      </w:r>
      <w:r w:rsidR="00B27EA6">
        <w:rPr>
          <w:rFonts w:ascii="Arial" w:hAnsi="Arial"/>
          <w:sz w:val="24"/>
          <w:szCs w:val="24"/>
        </w:rPr>
        <w:t xml:space="preserve"> Church of Ireland</w:t>
      </w:r>
      <w:r>
        <w:rPr>
          <w:rFonts w:ascii="Arial" w:hAnsi="Arial"/>
          <w:sz w:val="24"/>
          <w:szCs w:val="24"/>
        </w:rPr>
        <w:t xml:space="preserve"> website. </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May represent the Church of Ireland at the Children’s Ministry Network for UK and Ireland.</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spacing w:after="0" w:line="240" w:lineRule="auto"/>
        <w:ind w:left="720"/>
        <w:jc w:val="both"/>
        <w:rPr>
          <w:rFonts w:ascii="Arial" w:eastAsia="Arial" w:hAnsi="Arial" w:cs="Arial"/>
          <w:b/>
          <w:bCs/>
          <w:i/>
          <w:iCs/>
          <w:sz w:val="24"/>
          <w:szCs w:val="24"/>
        </w:rPr>
      </w:pPr>
      <w:r>
        <w:rPr>
          <w:rFonts w:ascii="Arial" w:hAnsi="Arial"/>
          <w:b/>
          <w:bCs/>
          <w:i/>
          <w:iCs/>
          <w:sz w:val="24"/>
          <w:szCs w:val="24"/>
        </w:rPr>
        <w:t>Advice</w:t>
      </w:r>
    </w:p>
    <w:p w:rsidR="005E29BB" w:rsidRPr="00B27EA6" w:rsidRDefault="00B27EA6" w:rsidP="00B27EA6">
      <w:pPr>
        <w:pStyle w:val="Body"/>
        <w:numPr>
          <w:ilvl w:val="0"/>
          <w:numId w:val="17"/>
        </w:numPr>
        <w:spacing w:after="0" w:line="240" w:lineRule="auto"/>
        <w:jc w:val="both"/>
        <w:rPr>
          <w:rFonts w:ascii="Arial" w:eastAsia="Arial" w:hAnsi="Arial" w:cs="Arial"/>
          <w:sz w:val="24"/>
          <w:szCs w:val="24"/>
        </w:rPr>
      </w:pPr>
      <w:r w:rsidRPr="00B27EA6">
        <w:rPr>
          <w:rFonts w:ascii="Arial" w:hAnsi="Arial"/>
          <w:sz w:val="24"/>
          <w:szCs w:val="24"/>
        </w:rPr>
        <w:t>Be a source of advice for bishops, clergy, staff and volunteers on a range of matters relevant to ministry with children and families</w:t>
      </w:r>
      <w:r>
        <w:rPr>
          <w:rFonts w:ascii="Arial" w:hAnsi="Arial"/>
          <w:sz w:val="24"/>
          <w:szCs w:val="24"/>
        </w:rPr>
        <w:t>.</w:t>
      </w:r>
    </w:p>
    <w:p w:rsidR="00B27EA6" w:rsidRDefault="00B27EA6" w:rsidP="00B27EA6">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Adhere to the Safeguarding polices of the Church of Ireland.</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spacing w:after="0" w:line="240" w:lineRule="auto"/>
        <w:ind w:firstLine="720"/>
        <w:jc w:val="both"/>
        <w:rPr>
          <w:rFonts w:ascii="Arial" w:eastAsia="Arial" w:hAnsi="Arial" w:cs="Arial"/>
          <w:b/>
          <w:bCs/>
          <w:i/>
          <w:iCs/>
          <w:sz w:val="24"/>
          <w:szCs w:val="24"/>
        </w:rPr>
      </w:pPr>
      <w:r>
        <w:rPr>
          <w:rFonts w:ascii="Arial" w:hAnsi="Arial"/>
          <w:b/>
          <w:bCs/>
          <w:i/>
          <w:iCs/>
          <w:sz w:val="24"/>
          <w:szCs w:val="24"/>
        </w:rPr>
        <w:t>Advocacy</w:t>
      </w:r>
    </w:p>
    <w:p w:rsidR="005E29BB" w:rsidRDefault="0010742A">
      <w:pPr>
        <w:pStyle w:val="Body"/>
        <w:numPr>
          <w:ilvl w:val="0"/>
          <w:numId w:val="2"/>
        </w:numPr>
        <w:spacing w:after="0" w:line="240" w:lineRule="auto"/>
        <w:jc w:val="both"/>
        <w:rPr>
          <w:rFonts w:ascii="Arial" w:hAnsi="Arial"/>
          <w:sz w:val="24"/>
          <w:szCs w:val="24"/>
        </w:rPr>
      </w:pPr>
      <w:r>
        <w:rPr>
          <w:rFonts w:ascii="Arial" w:hAnsi="Arial"/>
          <w:sz w:val="24"/>
          <w:szCs w:val="24"/>
        </w:rPr>
        <w:t>Advocate on behalf of Ministry with Children and Families within the Church of Ireland and beyond as appropriate.</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4"/>
        </w:numPr>
        <w:spacing w:after="0" w:line="240" w:lineRule="auto"/>
        <w:jc w:val="both"/>
        <w:rPr>
          <w:rFonts w:ascii="Arial" w:hAnsi="Arial"/>
          <w:sz w:val="24"/>
          <w:szCs w:val="24"/>
        </w:rPr>
      </w:pPr>
      <w:r>
        <w:rPr>
          <w:rFonts w:ascii="Arial" w:hAnsi="Arial"/>
          <w:sz w:val="24"/>
          <w:szCs w:val="24"/>
        </w:rPr>
        <w:t>Other duties as may be assigned from time to time.</w:t>
      </w:r>
    </w:p>
    <w:p w:rsidR="005E29BB" w:rsidRDefault="005E29BB">
      <w:pPr>
        <w:pStyle w:val="Body"/>
        <w:spacing w:after="200" w:line="276" w:lineRule="auto"/>
        <w:rPr>
          <w:rFonts w:ascii="Arial" w:eastAsia="Arial" w:hAnsi="Arial" w:cs="Arial"/>
        </w:rPr>
      </w:pPr>
    </w:p>
    <w:p w:rsidR="005E29BB" w:rsidRDefault="0010742A">
      <w:pPr>
        <w:pStyle w:val="Body"/>
        <w:spacing w:after="0" w:line="240" w:lineRule="auto"/>
        <w:rPr>
          <w:rFonts w:ascii="Arial" w:eastAsia="Arial" w:hAnsi="Arial" w:cs="Arial"/>
          <w:b/>
          <w:bCs/>
          <w:sz w:val="24"/>
          <w:szCs w:val="24"/>
        </w:rPr>
      </w:pPr>
      <w:r>
        <w:rPr>
          <w:rFonts w:ascii="Arial" w:hAnsi="Arial"/>
          <w:b/>
          <w:bCs/>
          <w:sz w:val="24"/>
          <w:szCs w:val="24"/>
        </w:rPr>
        <w:t>Person Specification</w:t>
      </w:r>
    </w:p>
    <w:p w:rsidR="005E29BB" w:rsidRDefault="005E29BB">
      <w:pPr>
        <w:pStyle w:val="Body"/>
        <w:spacing w:after="0" w:line="240" w:lineRule="auto"/>
        <w:rPr>
          <w:rFonts w:ascii="Arial" w:eastAsia="Arial" w:hAnsi="Arial" w:cs="Arial"/>
          <w:sz w:val="24"/>
          <w:szCs w:val="24"/>
        </w:rPr>
      </w:pPr>
    </w:p>
    <w:p w:rsidR="005E29BB" w:rsidRDefault="0010742A">
      <w:pPr>
        <w:pStyle w:val="Body"/>
        <w:spacing w:after="0" w:line="240" w:lineRule="auto"/>
        <w:ind w:firstLine="720"/>
        <w:jc w:val="both"/>
        <w:rPr>
          <w:rFonts w:ascii="Arial" w:eastAsia="Arial" w:hAnsi="Arial" w:cs="Arial"/>
          <w:b/>
          <w:bCs/>
          <w:i/>
          <w:iCs/>
          <w:sz w:val="24"/>
          <w:szCs w:val="24"/>
        </w:rPr>
      </w:pPr>
      <w:r>
        <w:rPr>
          <w:rFonts w:ascii="Arial" w:hAnsi="Arial"/>
          <w:b/>
          <w:bCs/>
          <w:i/>
          <w:iCs/>
          <w:sz w:val="24"/>
          <w:szCs w:val="24"/>
        </w:rPr>
        <w:t xml:space="preserve">Essential </w:t>
      </w: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A third level qualification or equivalent in a relevant field; examples include children’s work, teaching, or childcare.</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At least 3 years</w:t>
      </w:r>
      <w:r w:rsidR="0004504A">
        <w:rPr>
          <w:rFonts w:ascii="Arial" w:hAnsi="Arial"/>
          <w:sz w:val="24"/>
          <w:szCs w:val="24"/>
        </w:rPr>
        <w:t>’</w:t>
      </w:r>
      <w:r>
        <w:rPr>
          <w:rFonts w:ascii="Arial" w:hAnsi="Arial"/>
          <w:sz w:val="24"/>
          <w:szCs w:val="24"/>
        </w:rPr>
        <w:t xml:space="preserve"> experience working with children, preferably in a Christian faith setting.</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Experience of being part of a successful team.</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Experience of delivering training to volunteers and staff.</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 xml:space="preserve">Excellent interpersonal skills. </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 xml:space="preserve">The successful candidate will be passionate about the role and the significance of the local church, with a desire to see local churches become healthy, flourish, </w:t>
      </w:r>
      <w:r>
        <w:rPr>
          <w:rFonts w:ascii="Arial" w:hAnsi="Arial"/>
          <w:sz w:val="24"/>
          <w:szCs w:val="24"/>
        </w:rPr>
        <w:lastRenderedPageBreak/>
        <w:t>and grow. There is an occupational requirement for the post-holder to be a practi</w:t>
      </w:r>
      <w:bookmarkStart w:id="0" w:name="_GoBack"/>
      <w:bookmarkEnd w:id="0"/>
      <w:r>
        <w:rPr>
          <w:rFonts w:ascii="Arial" w:hAnsi="Arial"/>
          <w:sz w:val="24"/>
          <w:szCs w:val="24"/>
        </w:rPr>
        <w:t xml:space="preserve">sing Christian, able to subscribe to attached excerpt “Being a Christian”, also found at </w:t>
      </w:r>
      <w:hyperlink r:id="rId7" w:history="1">
        <w:r>
          <w:rPr>
            <w:rStyle w:val="Hyperlink0"/>
            <w:rFonts w:ascii="Arial" w:hAnsi="Arial"/>
            <w:sz w:val="24"/>
            <w:szCs w:val="24"/>
          </w:rPr>
          <w:t>https://www.ireland.anglican.org/our-faith/being-a-christian</w:t>
        </w:r>
      </w:hyperlink>
      <w:r>
        <w:rPr>
          <w:rStyle w:val="Hyperlink0"/>
          <w:rFonts w:ascii="Arial" w:hAnsi="Arial"/>
          <w:sz w:val="24"/>
          <w:szCs w:val="24"/>
        </w:rPr>
        <w:t>.</w:t>
      </w:r>
      <w:r>
        <w:rPr>
          <w:rFonts w:ascii="Arial" w:hAnsi="Arial"/>
          <w:sz w:val="24"/>
          <w:szCs w:val="24"/>
        </w:rPr>
        <w:t xml:space="preserve"> </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Experience of working with volunteers and staff across a range of agencies.</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 xml:space="preserve">Competence in the use of email, word processing, spreadsheet and presentation software. </w:t>
      </w:r>
    </w:p>
    <w:p w:rsidR="005E29BB" w:rsidRDefault="005E29BB">
      <w:pPr>
        <w:pStyle w:val="Body"/>
        <w:spacing w:after="0" w:line="240" w:lineRule="auto"/>
        <w:jc w:val="both"/>
        <w:rPr>
          <w:rFonts w:ascii="Arial" w:eastAsia="Arial" w:hAnsi="Arial" w:cs="Arial"/>
          <w:sz w:val="24"/>
          <w:szCs w:val="24"/>
        </w:rPr>
      </w:pPr>
    </w:p>
    <w:p w:rsidR="005E29BB" w:rsidRPr="00B27EA6" w:rsidRDefault="00B27EA6" w:rsidP="00B27EA6">
      <w:pPr>
        <w:pStyle w:val="Body"/>
        <w:numPr>
          <w:ilvl w:val="0"/>
          <w:numId w:val="6"/>
        </w:numPr>
        <w:spacing w:after="0" w:line="240" w:lineRule="auto"/>
        <w:jc w:val="both"/>
        <w:rPr>
          <w:rFonts w:ascii="Arial" w:hAnsi="Arial"/>
          <w:sz w:val="24"/>
          <w:szCs w:val="24"/>
        </w:rPr>
      </w:pPr>
      <w:r>
        <w:rPr>
          <w:rFonts w:ascii="Arial" w:hAnsi="Arial"/>
          <w:sz w:val="24"/>
          <w:szCs w:val="24"/>
        </w:rPr>
        <w:t>T</w:t>
      </w:r>
      <w:r w:rsidRPr="00B27EA6">
        <w:rPr>
          <w:rFonts w:ascii="Arial" w:hAnsi="Arial"/>
          <w:sz w:val="24"/>
          <w:szCs w:val="24"/>
        </w:rPr>
        <w:t xml:space="preserve">he </w:t>
      </w:r>
      <w:r w:rsidR="0010742A" w:rsidRPr="00B27EA6">
        <w:rPr>
          <w:rFonts w:ascii="Arial" w:hAnsi="Arial"/>
          <w:sz w:val="24"/>
          <w:szCs w:val="24"/>
        </w:rPr>
        <w:t>use of a car as travel throughout the island of Ireland, when required, is an occupational requirement (appropriate expenses will be covered).</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Ability to be flexible in their working hours and work evenings and weekends (appropriate time in lieu will be given).</w:t>
      </w:r>
    </w:p>
    <w:p w:rsidR="005E29BB" w:rsidRDefault="005E29BB">
      <w:pPr>
        <w:pStyle w:val="Body"/>
        <w:spacing w:after="200" w:line="276" w:lineRule="auto"/>
        <w:ind w:left="720"/>
        <w:jc w:val="both"/>
        <w:rPr>
          <w:rFonts w:ascii="Arial" w:eastAsia="Arial" w:hAnsi="Arial" w:cs="Arial"/>
        </w:rPr>
      </w:pPr>
    </w:p>
    <w:p w:rsidR="005E29BB" w:rsidRDefault="0010742A">
      <w:pPr>
        <w:pStyle w:val="Body"/>
        <w:numPr>
          <w:ilvl w:val="0"/>
          <w:numId w:val="6"/>
        </w:numPr>
        <w:spacing w:after="0" w:line="240" w:lineRule="auto"/>
        <w:jc w:val="both"/>
        <w:rPr>
          <w:rFonts w:ascii="Arial" w:hAnsi="Arial"/>
          <w:sz w:val="24"/>
          <w:szCs w:val="24"/>
        </w:rPr>
      </w:pPr>
      <w:r>
        <w:rPr>
          <w:rFonts w:ascii="Arial" w:hAnsi="Arial"/>
          <w:sz w:val="24"/>
          <w:szCs w:val="24"/>
        </w:rPr>
        <w:t>Able to work in the Republic of Ireland and/or Northern Ireland and travel throughout the common travel area and the rest of the UK.</w:t>
      </w:r>
    </w:p>
    <w:p w:rsidR="005E29BB" w:rsidRDefault="005E29BB">
      <w:pPr>
        <w:pStyle w:val="Body"/>
        <w:spacing w:after="0" w:line="240" w:lineRule="auto"/>
        <w:rPr>
          <w:rFonts w:ascii="Arial" w:eastAsia="Arial" w:hAnsi="Arial" w:cs="Arial"/>
          <w:sz w:val="24"/>
          <w:szCs w:val="24"/>
        </w:rPr>
      </w:pPr>
    </w:p>
    <w:p w:rsidR="005E29BB" w:rsidRDefault="0010742A">
      <w:pPr>
        <w:pStyle w:val="Body"/>
        <w:spacing w:after="0" w:line="240" w:lineRule="auto"/>
        <w:ind w:firstLine="720"/>
        <w:rPr>
          <w:rFonts w:ascii="Arial" w:eastAsia="Arial" w:hAnsi="Arial" w:cs="Arial"/>
          <w:b/>
          <w:bCs/>
          <w:i/>
          <w:iCs/>
          <w:sz w:val="24"/>
          <w:szCs w:val="24"/>
        </w:rPr>
      </w:pPr>
      <w:r>
        <w:rPr>
          <w:rFonts w:ascii="Arial" w:hAnsi="Arial"/>
          <w:b/>
          <w:bCs/>
          <w:i/>
          <w:iCs/>
          <w:sz w:val="24"/>
          <w:szCs w:val="24"/>
        </w:rPr>
        <w:t>Desirable</w:t>
      </w:r>
    </w:p>
    <w:p w:rsidR="005E29BB" w:rsidRDefault="0010742A">
      <w:pPr>
        <w:pStyle w:val="Body"/>
        <w:numPr>
          <w:ilvl w:val="0"/>
          <w:numId w:val="8"/>
        </w:numPr>
        <w:spacing w:after="0" w:line="240" w:lineRule="auto"/>
        <w:jc w:val="both"/>
        <w:rPr>
          <w:rFonts w:ascii="Arial" w:hAnsi="Arial"/>
          <w:sz w:val="24"/>
          <w:szCs w:val="24"/>
        </w:rPr>
      </w:pPr>
      <w:r>
        <w:rPr>
          <w:rFonts w:ascii="Arial" w:hAnsi="Arial"/>
          <w:sz w:val="24"/>
          <w:szCs w:val="24"/>
        </w:rPr>
        <w:t xml:space="preserve">A degree level qualification relevant to </w:t>
      </w:r>
      <w:r w:rsidR="00A465BE">
        <w:rPr>
          <w:rFonts w:ascii="Arial" w:hAnsi="Arial"/>
          <w:sz w:val="24"/>
          <w:szCs w:val="24"/>
        </w:rPr>
        <w:t xml:space="preserve">ministry with </w:t>
      </w:r>
      <w:r>
        <w:rPr>
          <w:rFonts w:ascii="Arial" w:hAnsi="Arial"/>
          <w:sz w:val="24"/>
          <w:szCs w:val="24"/>
        </w:rPr>
        <w:t>children and families, for example: primary school age teaching qualification, early year’s degree, a children’s ministry degree qualification, or equivalent.</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8"/>
        </w:numPr>
        <w:spacing w:after="0" w:line="240" w:lineRule="auto"/>
        <w:jc w:val="both"/>
        <w:rPr>
          <w:rFonts w:ascii="Arial" w:hAnsi="Arial"/>
          <w:sz w:val="24"/>
          <w:szCs w:val="24"/>
        </w:rPr>
      </w:pPr>
      <w:r>
        <w:rPr>
          <w:rFonts w:ascii="Arial" w:hAnsi="Arial"/>
          <w:sz w:val="24"/>
          <w:szCs w:val="24"/>
        </w:rPr>
        <w:t>A knowledge of faith development in children</w:t>
      </w:r>
      <w:r w:rsidR="00A465BE">
        <w:rPr>
          <w:rFonts w:ascii="Arial" w:hAnsi="Arial"/>
          <w:sz w:val="24"/>
          <w:szCs w:val="24"/>
        </w:rPr>
        <w:t xml:space="preserve"> and adults,</w:t>
      </w:r>
      <w:r>
        <w:rPr>
          <w:rFonts w:ascii="Arial" w:hAnsi="Arial"/>
          <w:sz w:val="24"/>
          <w:szCs w:val="24"/>
        </w:rPr>
        <w:t xml:space="preserve"> and </w:t>
      </w:r>
      <w:r w:rsidR="00A465BE">
        <w:rPr>
          <w:rFonts w:ascii="Arial" w:hAnsi="Arial"/>
          <w:sz w:val="24"/>
          <w:szCs w:val="24"/>
        </w:rPr>
        <w:t xml:space="preserve">of </w:t>
      </w:r>
      <w:r>
        <w:rPr>
          <w:rFonts w:ascii="Arial" w:hAnsi="Arial"/>
          <w:sz w:val="24"/>
          <w:szCs w:val="24"/>
        </w:rPr>
        <w:t xml:space="preserve">current resources available for </w:t>
      </w:r>
      <w:r w:rsidR="00A465BE">
        <w:rPr>
          <w:rFonts w:ascii="Arial" w:hAnsi="Arial"/>
          <w:sz w:val="24"/>
          <w:szCs w:val="24"/>
        </w:rPr>
        <w:t>ministry with children and families</w:t>
      </w:r>
      <w:r>
        <w:rPr>
          <w:rFonts w:ascii="Arial" w:hAnsi="Arial"/>
          <w:sz w:val="24"/>
          <w:szCs w:val="24"/>
        </w:rPr>
        <w:t>.</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8"/>
        </w:numPr>
        <w:spacing w:after="0" w:line="240" w:lineRule="auto"/>
        <w:jc w:val="both"/>
        <w:rPr>
          <w:rFonts w:ascii="Arial" w:hAnsi="Arial"/>
          <w:sz w:val="24"/>
          <w:szCs w:val="24"/>
        </w:rPr>
      </w:pPr>
      <w:r>
        <w:rPr>
          <w:rFonts w:ascii="Arial" w:hAnsi="Arial"/>
          <w:sz w:val="24"/>
          <w:szCs w:val="24"/>
        </w:rPr>
        <w:t>A training qualification and /or a theological qualification.</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8"/>
        </w:numPr>
        <w:spacing w:after="0" w:line="240" w:lineRule="auto"/>
        <w:jc w:val="both"/>
        <w:rPr>
          <w:rFonts w:ascii="Arial" w:hAnsi="Arial"/>
          <w:sz w:val="24"/>
          <w:szCs w:val="24"/>
        </w:rPr>
      </w:pPr>
      <w:r>
        <w:rPr>
          <w:rFonts w:ascii="Arial" w:hAnsi="Arial"/>
          <w:sz w:val="24"/>
          <w:szCs w:val="24"/>
        </w:rPr>
        <w:t xml:space="preserve">An ability to think and work creatively and a proven record of producing resources for work </w:t>
      </w:r>
      <w:r w:rsidR="00A465BE">
        <w:rPr>
          <w:rFonts w:ascii="Arial" w:hAnsi="Arial"/>
          <w:sz w:val="24"/>
          <w:szCs w:val="24"/>
        </w:rPr>
        <w:t xml:space="preserve">in ministry with </w:t>
      </w:r>
      <w:r>
        <w:rPr>
          <w:rFonts w:ascii="Arial" w:hAnsi="Arial"/>
          <w:sz w:val="24"/>
          <w:szCs w:val="24"/>
        </w:rPr>
        <w:t>children</w:t>
      </w:r>
      <w:r w:rsidR="00A465BE">
        <w:rPr>
          <w:rFonts w:ascii="Arial" w:hAnsi="Arial"/>
          <w:sz w:val="24"/>
          <w:szCs w:val="24"/>
        </w:rPr>
        <w:t xml:space="preserve"> and families</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8"/>
        </w:numPr>
        <w:spacing w:after="0" w:line="240" w:lineRule="auto"/>
        <w:jc w:val="both"/>
        <w:rPr>
          <w:rFonts w:ascii="Arial" w:hAnsi="Arial"/>
          <w:sz w:val="24"/>
          <w:szCs w:val="24"/>
        </w:rPr>
      </w:pPr>
      <w:r>
        <w:rPr>
          <w:rFonts w:ascii="Arial" w:hAnsi="Arial"/>
          <w:sz w:val="24"/>
          <w:szCs w:val="24"/>
        </w:rPr>
        <w:t>A familiarity and sympathy with the Church of Ireland.</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8"/>
        </w:numPr>
        <w:spacing w:after="0" w:line="240" w:lineRule="auto"/>
        <w:jc w:val="both"/>
        <w:rPr>
          <w:rFonts w:ascii="Arial" w:hAnsi="Arial"/>
          <w:sz w:val="24"/>
          <w:szCs w:val="24"/>
        </w:rPr>
      </w:pPr>
      <w:r>
        <w:rPr>
          <w:rFonts w:ascii="Arial" w:hAnsi="Arial"/>
          <w:sz w:val="24"/>
          <w:szCs w:val="24"/>
        </w:rPr>
        <w:t>Ability to manage and motivate teams towards successful project management.</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8"/>
        </w:numPr>
        <w:spacing w:after="0" w:line="240" w:lineRule="auto"/>
        <w:rPr>
          <w:rFonts w:ascii="Arial" w:hAnsi="Arial"/>
          <w:sz w:val="24"/>
          <w:szCs w:val="24"/>
        </w:rPr>
      </w:pPr>
      <w:r>
        <w:rPr>
          <w:rFonts w:ascii="Arial" w:hAnsi="Arial"/>
          <w:sz w:val="24"/>
          <w:szCs w:val="24"/>
        </w:rPr>
        <w:t>Ability to think and facilitate theological reflection at a personal and team level in a way appropriate to children and families.</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6"/>
        </w:numPr>
        <w:spacing w:after="0" w:line="240" w:lineRule="auto"/>
        <w:rPr>
          <w:rFonts w:ascii="Arial" w:hAnsi="Arial"/>
          <w:sz w:val="24"/>
          <w:szCs w:val="24"/>
        </w:rPr>
      </w:pPr>
      <w:r>
        <w:rPr>
          <w:rFonts w:ascii="Arial" w:hAnsi="Arial"/>
          <w:sz w:val="24"/>
          <w:szCs w:val="24"/>
        </w:rPr>
        <w:t xml:space="preserve">Experience in managing the use of social media and websites, preferably in a </w:t>
      </w:r>
      <w:r w:rsidR="00B27EA6">
        <w:rPr>
          <w:rFonts w:ascii="Arial" w:hAnsi="Arial"/>
          <w:sz w:val="24"/>
          <w:szCs w:val="24"/>
        </w:rPr>
        <w:t>Christian faith</w:t>
      </w:r>
      <w:r>
        <w:rPr>
          <w:rFonts w:ascii="Arial" w:hAnsi="Arial"/>
          <w:sz w:val="24"/>
          <w:szCs w:val="24"/>
        </w:rPr>
        <w:t xml:space="preserve"> setting. </w:t>
      </w:r>
    </w:p>
    <w:p w:rsidR="005E29BB" w:rsidRDefault="005E29BB">
      <w:pPr>
        <w:pStyle w:val="Body"/>
        <w:spacing w:after="0" w:line="240" w:lineRule="auto"/>
        <w:rPr>
          <w:rFonts w:ascii="Arial" w:eastAsia="Arial" w:hAnsi="Arial" w:cs="Arial"/>
          <w:sz w:val="24"/>
          <w:szCs w:val="24"/>
        </w:rPr>
      </w:pPr>
    </w:p>
    <w:p w:rsidR="005E29BB" w:rsidRDefault="0010742A">
      <w:pPr>
        <w:pStyle w:val="Body"/>
        <w:spacing w:after="0" w:line="240" w:lineRule="auto"/>
        <w:rPr>
          <w:rFonts w:ascii="Arial" w:eastAsia="Arial" w:hAnsi="Arial" w:cs="Arial"/>
          <w:b/>
          <w:bCs/>
          <w:sz w:val="24"/>
          <w:szCs w:val="24"/>
        </w:rPr>
      </w:pPr>
      <w:r>
        <w:rPr>
          <w:rFonts w:ascii="Arial" w:hAnsi="Arial"/>
          <w:b/>
          <w:bCs/>
          <w:sz w:val="24"/>
          <w:szCs w:val="24"/>
        </w:rPr>
        <w:t>Targets for first six months</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10"/>
        </w:numPr>
        <w:spacing w:after="0" w:line="240" w:lineRule="auto"/>
        <w:jc w:val="both"/>
        <w:rPr>
          <w:rFonts w:ascii="Arial" w:hAnsi="Arial"/>
          <w:sz w:val="24"/>
          <w:szCs w:val="24"/>
        </w:rPr>
      </w:pPr>
      <w:r>
        <w:rPr>
          <w:rFonts w:ascii="Arial" w:hAnsi="Arial"/>
          <w:sz w:val="24"/>
          <w:szCs w:val="24"/>
        </w:rPr>
        <w:t>Meet with all the members of the Board, the Children’s Ministry Network, diocesan Children’s Officers, and other relevant persons to gain an awareness of ministry with children and families in parishes and the structures within the Church of Ireland.</w:t>
      </w:r>
    </w:p>
    <w:p w:rsidR="005E29BB" w:rsidRDefault="005E29BB">
      <w:pPr>
        <w:pStyle w:val="Body"/>
        <w:spacing w:after="0" w:line="240" w:lineRule="auto"/>
        <w:ind w:left="720"/>
        <w:jc w:val="both"/>
        <w:rPr>
          <w:rFonts w:ascii="Arial" w:eastAsia="Arial" w:hAnsi="Arial" w:cs="Arial"/>
          <w:sz w:val="24"/>
          <w:szCs w:val="24"/>
        </w:rPr>
      </w:pPr>
    </w:p>
    <w:p w:rsidR="005E29BB" w:rsidRDefault="0010742A">
      <w:pPr>
        <w:pStyle w:val="Body"/>
        <w:numPr>
          <w:ilvl w:val="0"/>
          <w:numId w:val="10"/>
        </w:numPr>
        <w:spacing w:after="0" w:line="240" w:lineRule="auto"/>
        <w:jc w:val="both"/>
        <w:rPr>
          <w:rFonts w:ascii="Arial" w:hAnsi="Arial"/>
          <w:sz w:val="24"/>
          <w:szCs w:val="24"/>
        </w:rPr>
      </w:pPr>
      <w:r>
        <w:rPr>
          <w:rFonts w:ascii="Arial" w:hAnsi="Arial"/>
          <w:sz w:val="24"/>
          <w:szCs w:val="24"/>
        </w:rPr>
        <w:lastRenderedPageBreak/>
        <w:t>Undertake research among the staff and volunteers in ministry with children and families in parishes to assess their needs.</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10"/>
        </w:numPr>
        <w:spacing w:after="0" w:line="240" w:lineRule="auto"/>
        <w:jc w:val="both"/>
        <w:rPr>
          <w:rFonts w:ascii="Arial" w:hAnsi="Arial"/>
          <w:sz w:val="24"/>
          <w:szCs w:val="24"/>
        </w:rPr>
      </w:pPr>
      <w:r>
        <w:rPr>
          <w:rFonts w:ascii="Arial" w:hAnsi="Arial"/>
          <w:sz w:val="24"/>
          <w:szCs w:val="24"/>
        </w:rPr>
        <w:t xml:space="preserve">Plan a feedback day for both training and resourcing for volunteers and staff in dioceses and parishes who work in ministry with children and families. </w:t>
      </w:r>
    </w:p>
    <w:p w:rsidR="005E29BB" w:rsidRDefault="005E29BB">
      <w:pPr>
        <w:pStyle w:val="Body"/>
        <w:spacing w:after="0" w:line="240" w:lineRule="auto"/>
        <w:jc w:val="both"/>
        <w:rPr>
          <w:rFonts w:ascii="Arial" w:eastAsia="Arial" w:hAnsi="Arial" w:cs="Arial"/>
          <w:sz w:val="24"/>
          <w:szCs w:val="24"/>
        </w:rPr>
      </w:pPr>
    </w:p>
    <w:p w:rsidR="005E29BB" w:rsidRDefault="0010742A">
      <w:pPr>
        <w:pStyle w:val="Body"/>
        <w:numPr>
          <w:ilvl w:val="0"/>
          <w:numId w:val="10"/>
        </w:numPr>
        <w:spacing w:after="0" w:line="240" w:lineRule="auto"/>
        <w:jc w:val="both"/>
        <w:rPr>
          <w:rFonts w:ascii="Arial" w:hAnsi="Arial"/>
          <w:sz w:val="24"/>
          <w:szCs w:val="24"/>
        </w:rPr>
      </w:pPr>
      <w:r>
        <w:rPr>
          <w:rFonts w:ascii="Arial" w:hAnsi="Arial"/>
          <w:sz w:val="24"/>
          <w:szCs w:val="24"/>
        </w:rPr>
        <w:t xml:space="preserve">Review current </w:t>
      </w:r>
      <w:r w:rsidR="00B27EA6">
        <w:rPr>
          <w:rFonts w:ascii="Arial" w:hAnsi="Arial"/>
          <w:sz w:val="24"/>
          <w:szCs w:val="24"/>
        </w:rPr>
        <w:t xml:space="preserve">internal and </w:t>
      </w:r>
      <w:r>
        <w:rPr>
          <w:rFonts w:ascii="Arial" w:hAnsi="Arial"/>
          <w:sz w:val="24"/>
          <w:szCs w:val="24"/>
        </w:rPr>
        <w:t xml:space="preserve">external relevant </w:t>
      </w:r>
      <w:r w:rsidR="00A465BE">
        <w:rPr>
          <w:rFonts w:ascii="Arial" w:hAnsi="Arial"/>
          <w:sz w:val="24"/>
          <w:szCs w:val="24"/>
        </w:rPr>
        <w:t>resources and training program</w:t>
      </w:r>
      <w:r>
        <w:rPr>
          <w:rFonts w:ascii="Arial" w:hAnsi="Arial"/>
          <w:sz w:val="24"/>
          <w:szCs w:val="24"/>
        </w:rPr>
        <w:t>s available.</w:t>
      </w:r>
    </w:p>
    <w:p w:rsidR="005E29BB" w:rsidRDefault="005E29BB">
      <w:pPr>
        <w:pStyle w:val="Body"/>
        <w:spacing w:after="0" w:line="240" w:lineRule="auto"/>
        <w:ind w:left="720"/>
        <w:rPr>
          <w:rFonts w:ascii="Arial" w:eastAsia="Arial" w:hAnsi="Arial" w:cs="Arial"/>
          <w:sz w:val="24"/>
          <w:szCs w:val="24"/>
        </w:rPr>
      </w:pPr>
    </w:p>
    <w:p w:rsidR="005E29BB" w:rsidRDefault="005E29BB">
      <w:pPr>
        <w:pStyle w:val="Body"/>
        <w:spacing w:after="0" w:line="240" w:lineRule="auto"/>
        <w:rPr>
          <w:rFonts w:ascii="Arial" w:eastAsia="Arial" w:hAnsi="Arial" w:cs="Arial"/>
          <w:sz w:val="24"/>
          <w:szCs w:val="24"/>
        </w:rPr>
      </w:pPr>
    </w:p>
    <w:p w:rsidR="005E29BB" w:rsidRDefault="005E29BB">
      <w:pPr>
        <w:pStyle w:val="Body"/>
        <w:spacing w:after="0" w:line="240" w:lineRule="auto"/>
        <w:ind w:left="720"/>
        <w:rPr>
          <w:rFonts w:ascii="Arial" w:eastAsia="Arial" w:hAnsi="Arial" w:cs="Arial"/>
          <w:sz w:val="24"/>
          <w:szCs w:val="24"/>
        </w:rPr>
      </w:pPr>
    </w:p>
    <w:p w:rsidR="005E29BB" w:rsidRDefault="005E29BB">
      <w:pPr>
        <w:pStyle w:val="Body"/>
        <w:spacing w:after="0" w:line="240" w:lineRule="auto"/>
        <w:ind w:left="720"/>
        <w:rPr>
          <w:rFonts w:ascii="Arial" w:eastAsia="Arial" w:hAnsi="Arial" w:cs="Arial"/>
          <w:sz w:val="24"/>
          <w:szCs w:val="24"/>
        </w:rPr>
      </w:pPr>
    </w:p>
    <w:p w:rsidR="005E29BB" w:rsidRDefault="0010742A">
      <w:pPr>
        <w:pStyle w:val="Body"/>
      </w:pPr>
      <w:r>
        <w:rPr>
          <w:rFonts w:ascii="Arial Unicode MS" w:hAnsi="Arial Unicode MS"/>
          <w:sz w:val="24"/>
          <w:szCs w:val="24"/>
        </w:rPr>
        <w:br w:type="page"/>
      </w:r>
    </w:p>
    <w:p w:rsidR="005E29BB" w:rsidRDefault="005E29BB">
      <w:pPr>
        <w:pStyle w:val="Body"/>
        <w:spacing w:after="0" w:line="240" w:lineRule="auto"/>
        <w:ind w:left="720"/>
        <w:rPr>
          <w:rFonts w:ascii="Arial" w:eastAsia="Arial" w:hAnsi="Arial" w:cs="Arial"/>
          <w:sz w:val="24"/>
          <w:szCs w:val="24"/>
        </w:rPr>
      </w:pPr>
    </w:p>
    <w:p w:rsidR="005E29BB" w:rsidRDefault="0010742A" w:rsidP="00A465BE">
      <w:pPr>
        <w:pStyle w:val="Body"/>
        <w:spacing w:after="0" w:line="240" w:lineRule="auto"/>
        <w:rPr>
          <w:rFonts w:ascii="Arial" w:eastAsia="Arial" w:hAnsi="Arial" w:cs="Arial"/>
          <w:sz w:val="24"/>
          <w:szCs w:val="24"/>
        </w:rPr>
      </w:pPr>
      <w:r>
        <w:rPr>
          <w:rFonts w:ascii="Arial" w:hAnsi="Arial"/>
          <w:b/>
          <w:bCs/>
          <w:sz w:val="24"/>
          <w:szCs w:val="24"/>
          <w:u w:val="single"/>
          <w:lang w:val="da-DK"/>
        </w:rPr>
        <w:t>Appendix</w:t>
      </w:r>
      <w:r>
        <w:rPr>
          <w:rFonts w:ascii="Arial" w:hAnsi="Arial"/>
          <w:sz w:val="24"/>
          <w:szCs w:val="24"/>
        </w:rPr>
        <w:t xml:space="preserve"> </w:t>
      </w:r>
    </w:p>
    <w:p w:rsidR="005E29BB" w:rsidRDefault="005E29BB">
      <w:pPr>
        <w:pStyle w:val="Body"/>
        <w:spacing w:after="0" w:line="240" w:lineRule="auto"/>
        <w:ind w:left="720"/>
        <w:rPr>
          <w:rFonts w:ascii="Arial" w:eastAsia="Arial" w:hAnsi="Arial" w:cs="Arial"/>
          <w:sz w:val="24"/>
          <w:szCs w:val="24"/>
        </w:rPr>
      </w:pPr>
    </w:p>
    <w:p w:rsidR="005E29BB" w:rsidRDefault="005E29BB">
      <w:pPr>
        <w:pStyle w:val="Body"/>
        <w:spacing w:after="0" w:line="240" w:lineRule="auto"/>
        <w:ind w:left="720"/>
        <w:rPr>
          <w:rFonts w:ascii="Arial" w:eastAsia="Arial" w:hAnsi="Arial" w:cs="Arial"/>
          <w:sz w:val="24"/>
          <w:szCs w:val="24"/>
        </w:rPr>
      </w:pPr>
    </w:p>
    <w:p w:rsidR="005E29BB" w:rsidRDefault="0010742A">
      <w:pPr>
        <w:pStyle w:val="Body"/>
        <w:spacing w:after="0" w:line="240" w:lineRule="auto"/>
        <w:rPr>
          <w:rFonts w:ascii="Arial" w:eastAsia="Arial" w:hAnsi="Arial" w:cs="Arial"/>
          <w:b/>
          <w:bCs/>
          <w:sz w:val="24"/>
          <w:szCs w:val="24"/>
          <w:u w:val="single"/>
        </w:rPr>
      </w:pPr>
      <w:r>
        <w:rPr>
          <w:rFonts w:ascii="Arial" w:hAnsi="Arial"/>
          <w:sz w:val="24"/>
          <w:szCs w:val="24"/>
        </w:rPr>
        <w:t>The Board for</w:t>
      </w:r>
      <w:r w:rsidR="00A465BE">
        <w:rPr>
          <w:rFonts w:ascii="Arial" w:hAnsi="Arial"/>
          <w:sz w:val="24"/>
          <w:szCs w:val="24"/>
        </w:rPr>
        <w:t xml:space="preserve"> Ministry with Children and Families </w:t>
      </w:r>
      <w:r>
        <w:rPr>
          <w:rFonts w:ascii="Arial" w:hAnsi="Arial"/>
          <w:sz w:val="24"/>
          <w:szCs w:val="24"/>
        </w:rPr>
        <w:t>is served by two staff members: the Secretary of the Board (part time) and the Development Officer (full time). Both staff members report to the Board.</w:t>
      </w:r>
    </w:p>
    <w:p w:rsidR="005E29BB" w:rsidRDefault="005E29BB">
      <w:pPr>
        <w:pStyle w:val="Body"/>
        <w:spacing w:after="0" w:line="240" w:lineRule="auto"/>
        <w:ind w:left="720"/>
        <w:rPr>
          <w:rFonts w:ascii="Arial" w:eastAsia="Arial" w:hAnsi="Arial" w:cs="Arial"/>
          <w:sz w:val="24"/>
          <w:szCs w:val="24"/>
        </w:rPr>
      </w:pPr>
    </w:p>
    <w:p w:rsidR="005E29BB" w:rsidRDefault="0010742A">
      <w:pPr>
        <w:pStyle w:val="Body"/>
        <w:spacing w:after="0" w:line="240" w:lineRule="auto"/>
        <w:rPr>
          <w:rFonts w:ascii="Arial" w:eastAsia="Arial" w:hAnsi="Arial" w:cs="Arial"/>
          <w:b/>
          <w:bCs/>
          <w:sz w:val="24"/>
          <w:szCs w:val="24"/>
        </w:rPr>
      </w:pPr>
      <w:r>
        <w:rPr>
          <w:rFonts w:ascii="Arial" w:hAnsi="Arial"/>
          <w:b/>
          <w:bCs/>
          <w:sz w:val="24"/>
          <w:szCs w:val="24"/>
        </w:rPr>
        <w:t>Role of Secretary to the Board</w:t>
      </w:r>
    </w:p>
    <w:p w:rsidR="005E29BB" w:rsidRDefault="005E29BB">
      <w:pPr>
        <w:pStyle w:val="Body"/>
        <w:spacing w:after="0" w:line="240" w:lineRule="auto"/>
        <w:ind w:left="720"/>
        <w:rPr>
          <w:rFonts w:ascii="Arial" w:eastAsia="Arial" w:hAnsi="Arial" w:cs="Arial"/>
          <w:sz w:val="24"/>
          <w:szCs w:val="24"/>
        </w:rPr>
      </w:pPr>
    </w:p>
    <w:p w:rsidR="005E29BB" w:rsidRPr="0010742A" w:rsidRDefault="0010742A">
      <w:pPr>
        <w:pStyle w:val="ListParagraph"/>
        <w:numPr>
          <w:ilvl w:val="0"/>
          <w:numId w:val="12"/>
        </w:numPr>
        <w:spacing w:after="0" w:line="240" w:lineRule="auto"/>
        <w:rPr>
          <w:rFonts w:ascii="Arial" w:hAnsi="Arial"/>
          <w:color w:val="auto"/>
          <w:sz w:val="24"/>
          <w:szCs w:val="24"/>
        </w:rPr>
      </w:pPr>
      <w:r w:rsidRPr="0010742A">
        <w:rPr>
          <w:rFonts w:ascii="Arial" w:hAnsi="Arial"/>
          <w:color w:val="auto"/>
          <w:sz w:val="24"/>
          <w:szCs w:val="24"/>
        </w:rPr>
        <w:t xml:space="preserve">Act as Secretary to the Board. </w:t>
      </w:r>
    </w:p>
    <w:p w:rsidR="005E29BB" w:rsidRPr="0010742A" w:rsidRDefault="005E29BB">
      <w:pPr>
        <w:pStyle w:val="Body"/>
        <w:spacing w:after="0" w:line="240" w:lineRule="auto"/>
        <w:rPr>
          <w:rFonts w:ascii="Arial" w:eastAsia="Arial" w:hAnsi="Arial" w:cs="Arial"/>
          <w:color w:val="auto"/>
          <w:sz w:val="24"/>
          <w:szCs w:val="24"/>
        </w:rPr>
      </w:pPr>
    </w:p>
    <w:p w:rsidR="005E29BB" w:rsidRPr="0010742A" w:rsidRDefault="0010742A">
      <w:pPr>
        <w:pStyle w:val="ListParagraph"/>
        <w:numPr>
          <w:ilvl w:val="0"/>
          <w:numId w:val="12"/>
        </w:numPr>
        <w:spacing w:after="0" w:line="240" w:lineRule="auto"/>
        <w:rPr>
          <w:rFonts w:ascii="Arial" w:hAnsi="Arial"/>
          <w:color w:val="auto"/>
          <w:sz w:val="24"/>
          <w:szCs w:val="24"/>
        </w:rPr>
      </w:pPr>
      <w:r w:rsidRPr="0010742A">
        <w:rPr>
          <w:rFonts w:ascii="Arial" w:hAnsi="Arial"/>
          <w:color w:val="auto"/>
          <w:sz w:val="24"/>
          <w:szCs w:val="24"/>
        </w:rPr>
        <w:t>In consultation with the Chair, organise and record meetings of the Board.</w:t>
      </w:r>
    </w:p>
    <w:p w:rsidR="005E29BB" w:rsidRPr="0010742A" w:rsidRDefault="005E29BB">
      <w:pPr>
        <w:pStyle w:val="Body"/>
        <w:spacing w:after="0" w:line="240" w:lineRule="auto"/>
        <w:rPr>
          <w:rFonts w:ascii="Arial" w:eastAsia="Arial" w:hAnsi="Arial" w:cs="Arial"/>
          <w:color w:val="auto"/>
          <w:sz w:val="24"/>
          <w:szCs w:val="24"/>
        </w:rPr>
      </w:pPr>
    </w:p>
    <w:p w:rsidR="005E29BB" w:rsidRPr="0010742A" w:rsidRDefault="0010742A">
      <w:pPr>
        <w:pStyle w:val="ListParagraph"/>
        <w:numPr>
          <w:ilvl w:val="0"/>
          <w:numId w:val="12"/>
        </w:numPr>
        <w:spacing w:after="0" w:line="240" w:lineRule="auto"/>
        <w:rPr>
          <w:rFonts w:ascii="Arial" w:hAnsi="Arial"/>
          <w:color w:val="auto"/>
          <w:sz w:val="24"/>
          <w:szCs w:val="24"/>
        </w:rPr>
      </w:pPr>
      <w:r w:rsidRPr="0010742A">
        <w:rPr>
          <w:rFonts w:ascii="Arial" w:hAnsi="Arial"/>
          <w:color w:val="auto"/>
          <w:sz w:val="24"/>
          <w:szCs w:val="24"/>
        </w:rPr>
        <w:t>Authorise immediately required payments between meetings in conjunction with the Chair for payments up to £1500.</w:t>
      </w:r>
    </w:p>
    <w:p w:rsidR="005E29BB" w:rsidRPr="0010742A" w:rsidRDefault="005E29BB">
      <w:pPr>
        <w:pStyle w:val="Body"/>
        <w:spacing w:after="0" w:line="240" w:lineRule="auto"/>
        <w:rPr>
          <w:rFonts w:ascii="Arial" w:eastAsia="Arial" w:hAnsi="Arial" w:cs="Arial"/>
          <w:color w:val="auto"/>
          <w:sz w:val="24"/>
          <w:szCs w:val="24"/>
        </w:rPr>
      </w:pPr>
    </w:p>
    <w:p w:rsidR="005E29BB" w:rsidRPr="0010742A" w:rsidRDefault="0010742A">
      <w:pPr>
        <w:pStyle w:val="ListParagraph"/>
        <w:numPr>
          <w:ilvl w:val="0"/>
          <w:numId w:val="12"/>
        </w:numPr>
        <w:spacing w:after="0" w:line="240" w:lineRule="auto"/>
        <w:rPr>
          <w:rFonts w:ascii="Arial" w:hAnsi="Arial"/>
          <w:color w:val="auto"/>
          <w:sz w:val="24"/>
          <w:szCs w:val="24"/>
        </w:rPr>
      </w:pPr>
      <w:r w:rsidRPr="0010742A">
        <w:rPr>
          <w:rFonts w:ascii="Arial" w:hAnsi="Arial"/>
          <w:color w:val="auto"/>
          <w:sz w:val="24"/>
          <w:szCs w:val="24"/>
        </w:rPr>
        <w:t>Represent the Board at all appropriate levels when required and ensure that the Church of Ireland is represented at the Children’s Ministry Network for UK and Ireland.</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14"/>
        </w:numPr>
        <w:spacing w:after="0" w:line="240" w:lineRule="auto"/>
        <w:rPr>
          <w:rFonts w:ascii="Arial" w:hAnsi="Arial"/>
          <w:sz w:val="24"/>
          <w:szCs w:val="24"/>
        </w:rPr>
      </w:pPr>
      <w:r>
        <w:rPr>
          <w:rFonts w:ascii="Arial" w:hAnsi="Arial"/>
          <w:sz w:val="24"/>
          <w:szCs w:val="24"/>
        </w:rPr>
        <w:t>Provide support for the work of the Development Officer and the Administrator in the delivery of the three year plan, in line with Board aims and objectives.</w:t>
      </w:r>
    </w:p>
    <w:p w:rsidR="005E29BB" w:rsidRDefault="005E29BB">
      <w:pPr>
        <w:pStyle w:val="Body"/>
        <w:spacing w:after="0" w:line="240" w:lineRule="auto"/>
        <w:ind w:left="720"/>
        <w:rPr>
          <w:rFonts w:ascii="Arial" w:eastAsia="Arial" w:hAnsi="Arial" w:cs="Arial"/>
          <w:sz w:val="24"/>
          <w:szCs w:val="24"/>
        </w:rPr>
      </w:pPr>
    </w:p>
    <w:p w:rsidR="005E29BB" w:rsidRDefault="0010742A">
      <w:pPr>
        <w:pStyle w:val="Body"/>
        <w:numPr>
          <w:ilvl w:val="0"/>
          <w:numId w:val="14"/>
        </w:numPr>
        <w:spacing w:after="0" w:line="240" w:lineRule="auto"/>
        <w:rPr>
          <w:rFonts w:ascii="Arial" w:hAnsi="Arial"/>
          <w:sz w:val="24"/>
          <w:szCs w:val="24"/>
        </w:rPr>
      </w:pPr>
      <w:r>
        <w:rPr>
          <w:rFonts w:ascii="Arial" w:hAnsi="Arial"/>
          <w:sz w:val="24"/>
          <w:szCs w:val="24"/>
        </w:rPr>
        <w:t>The Development Officer will liaise with the Secretary of the Board regarding operational matters including arrangements for taking annual or any other leave, CPD, attendance, approval of expenses and agreeing matters for the agenda of the board, and the Secretary of the Board will exercise line management in respect of these operational matters.</w:t>
      </w:r>
    </w:p>
    <w:p w:rsidR="005E29BB" w:rsidRDefault="005E29BB">
      <w:pPr>
        <w:pStyle w:val="Body"/>
        <w:spacing w:after="0" w:line="240" w:lineRule="auto"/>
        <w:rPr>
          <w:rFonts w:ascii="Arial" w:eastAsia="Arial" w:hAnsi="Arial" w:cs="Arial"/>
          <w:sz w:val="24"/>
          <w:szCs w:val="24"/>
        </w:rPr>
      </w:pPr>
    </w:p>
    <w:p w:rsidR="005E29BB" w:rsidRDefault="005E29BB">
      <w:pPr>
        <w:pStyle w:val="Body"/>
        <w:spacing w:after="0" w:line="240" w:lineRule="auto"/>
        <w:rPr>
          <w:rFonts w:ascii="Arial" w:eastAsia="Arial" w:hAnsi="Arial" w:cs="Arial"/>
          <w:sz w:val="24"/>
          <w:szCs w:val="24"/>
        </w:rPr>
      </w:pPr>
    </w:p>
    <w:p w:rsidR="005E29BB" w:rsidRDefault="0010742A">
      <w:pPr>
        <w:pStyle w:val="Body"/>
        <w:spacing w:after="0" w:line="240" w:lineRule="auto"/>
        <w:rPr>
          <w:rFonts w:ascii="Arial" w:eastAsia="Arial" w:hAnsi="Arial" w:cs="Arial"/>
          <w:b/>
          <w:bCs/>
          <w:sz w:val="24"/>
          <w:szCs w:val="24"/>
        </w:rPr>
      </w:pPr>
      <w:r>
        <w:rPr>
          <w:rFonts w:ascii="Arial" w:hAnsi="Arial"/>
          <w:b/>
          <w:bCs/>
          <w:sz w:val="24"/>
          <w:szCs w:val="24"/>
        </w:rPr>
        <w:t>Role of Administrator</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16"/>
        </w:numPr>
        <w:spacing w:after="0" w:line="240" w:lineRule="auto"/>
        <w:rPr>
          <w:rFonts w:ascii="Arial" w:hAnsi="Arial"/>
          <w:sz w:val="24"/>
          <w:szCs w:val="24"/>
        </w:rPr>
      </w:pPr>
      <w:r>
        <w:rPr>
          <w:rFonts w:ascii="Arial" w:hAnsi="Arial"/>
          <w:sz w:val="24"/>
          <w:szCs w:val="24"/>
        </w:rPr>
        <w:t>Work with the Development Officer to deliver an administration plan.</w:t>
      </w:r>
    </w:p>
    <w:p w:rsidR="005E29BB" w:rsidRDefault="005E29BB">
      <w:pPr>
        <w:pStyle w:val="Body"/>
        <w:spacing w:after="0" w:line="240" w:lineRule="auto"/>
        <w:ind w:left="720"/>
        <w:rPr>
          <w:rFonts w:ascii="Arial" w:eastAsia="Arial" w:hAnsi="Arial" w:cs="Arial"/>
          <w:sz w:val="24"/>
          <w:szCs w:val="24"/>
        </w:rPr>
      </w:pPr>
    </w:p>
    <w:p w:rsidR="005E29BB" w:rsidRDefault="0010742A">
      <w:pPr>
        <w:pStyle w:val="Body"/>
        <w:numPr>
          <w:ilvl w:val="0"/>
          <w:numId w:val="16"/>
        </w:numPr>
        <w:spacing w:after="0" w:line="240" w:lineRule="auto"/>
        <w:rPr>
          <w:rFonts w:ascii="Arial" w:hAnsi="Arial"/>
          <w:sz w:val="24"/>
          <w:szCs w:val="24"/>
        </w:rPr>
      </w:pPr>
      <w:r>
        <w:rPr>
          <w:rFonts w:ascii="Arial" w:hAnsi="Arial"/>
          <w:sz w:val="24"/>
          <w:szCs w:val="24"/>
        </w:rPr>
        <w:t xml:space="preserve">Work with the Diocesan offices / staff and establish the contact person for </w:t>
      </w:r>
      <w:r w:rsidR="00A465BE">
        <w:rPr>
          <w:rFonts w:ascii="Arial" w:hAnsi="Arial"/>
          <w:sz w:val="24"/>
          <w:szCs w:val="24"/>
        </w:rPr>
        <w:t xml:space="preserve">ministry with </w:t>
      </w:r>
      <w:r>
        <w:rPr>
          <w:rFonts w:ascii="Arial" w:hAnsi="Arial"/>
          <w:sz w:val="24"/>
          <w:szCs w:val="24"/>
        </w:rPr>
        <w:t>children</w:t>
      </w:r>
      <w:r w:rsidR="00A465BE">
        <w:rPr>
          <w:rFonts w:ascii="Arial" w:hAnsi="Arial"/>
          <w:sz w:val="24"/>
          <w:szCs w:val="24"/>
        </w:rPr>
        <w:t xml:space="preserve"> and families</w:t>
      </w:r>
      <w:r>
        <w:rPr>
          <w:rFonts w:ascii="Arial" w:hAnsi="Arial"/>
          <w:sz w:val="24"/>
          <w:szCs w:val="24"/>
        </w:rPr>
        <w:t xml:space="preserve"> ministry in each parish. </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16"/>
        </w:numPr>
        <w:spacing w:after="0" w:line="240" w:lineRule="auto"/>
        <w:rPr>
          <w:rFonts w:ascii="Arial" w:hAnsi="Arial"/>
          <w:sz w:val="24"/>
          <w:szCs w:val="24"/>
        </w:rPr>
      </w:pPr>
      <w:r>
        <w:rPr>
          <w:rFonts w:ascii="Arial" w:hAnsi="Arial"/>
          <w:sz w:val="24"/>
          <w:szCs w:val="24"/>
        </w:rPr>
        <w:t>Build up a list of staff members and volunteers working with families and children across the Church of Ireland. Once this is set up a provision for a regular review should be put into place. Produce a database of all these contact details under the regulations set out by GDPR.</w:t>
      </w:r>
    </w:p>
    <w:p w:rsidR="005E29BB" w:rsidRDefault="005E29BB">
      <w:pPr>
        <w:pStyle w:val="Body"/>
        <w:spacing w:after="0" w:line="240" w:lineRule="auto"/>
        <w:rPr>
          <w:rFonts w:ascii="Arial" w:eastAsia="Arial" w:hAnsi="Arial" w:cs="Arial"/>
          <w:sz w:val="24"/>
          <w:szCs w:val="24"/>
        </w:rPr>
      </w:pPr>
    </w:p>
    <w:p w:rsidR="005E29BB" w:rsidRDefault="0010742A">
      <w:pPr>
        <w:pStyle w:val="Body"/>
        <w:numPr>
          <w:ilvl w:val="0"/>
          <w:numId w:val="16"/>
        </w:numPr>
        <w:spacing w:after="0" w:line="240" w:lineRule="auto"/>
        <w:rPr>
          <w:rFonts w:ascii="Arial" w:hAnsi="Arial"/>
          <w:sz w:val="24"/>
          <w:szCs w:val="24"/>
        </w:rPr>
      </w:pPr>
      <w:r>
        <w:rPr>
          <w:rFonts w:ascii="Arial" w:hAnsi="Arial"/>
          <w:sz w:val="24"/>
          <w:szCs w:val="24"/>
        </w:rPr>
        <w:t>Support the Development Officer as required, particularly in the communication strategy.</w:t>
      </w:r>
    </w:p>
    <w:p w:rsidR="005E29BB" w:rsidRDefault="005E29BB">
      <w:pPr>
        <w:pStyle w:val="ListParagraph"/>
        <w:rPr>
          <w:rFonts w:ascii="Arial" w:eastAsia="Arial" w:hAnsi="Arial" w:cs="Arial"/>
          <w:sz w:val="24"/>
          <w:szCs w:val="24"/>
        </w:rPr>
      </w:pPr>
    </w:p>
    <w:p w:rsidR="005E29BB" w:rsidRDefault="0010742A">
      <w:pPr>
        <w:pStyle w:val="Body"/>
        <w:numPr>
          <w:ilvl w:val="0"/>
          <w:numId w:val="16"/>
        </w:numPr>
        <w:spacing w:after="0" w:line="240" w:lineRule="auto"/>
        <w:rPr>
          <w:rFonts w:ascii="Arial" w:hAnsi="Arial"/>
          <w:sz w:val="24"/>
          <w:szCs w:val="24"/>
        </w:rPr>
      </w:pPr>
      <w:r>
        <w:rPr>
          <w:rFonts w:ascii="Arial" w:hAnsi="Arial"/>
          <w:sz w:val="24"/>
          <w:szCs w:val="24"/>
        </w:rPr>
        <w:t>Other duties as required.</w:t>
      </w:r>
    </w:p>
    <w:sectPr w:rsidR="005E29BB">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96" w:rsidRDefault="0010742A">
      <w:r>
        <w:separator/>
      </w:r>
    </w:p>
  </w:endnote>
  <w:endnote w:type="continuationSeparator" w:id="0">
    <w:p w:rsidR="003C2F96" w:rsidRDefault="001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96" w:rsidRDefault="0010742A">
      <w:r>
        <w:separator/>
      </w:r>
    </w:p>
  </w:footnote>
  <w:footnote w:type="continuationSeparator" w:id="0">
    <w:p w:rsidR="003C2F96" w:rsidRDefault="0010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0DD"/>
    <w:multiLevelType w:val="hybridMultilevel"/>
    <w:tmpl w:val="E73EC2DC"/>
    <w:styleLink w:val="ImportedStyle7"/>
    <w:lvl w:ilvl="0" w:tplc="01DA64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A40E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943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8C7C1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46B4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1635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BC651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42F2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6C63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DF30EB"/>
    <w:multiLevelType w:val="hybridMultilevel"/>
    <w:tmpl w:val="EF065B62"/>
    <w:numStyleLink w:val="ImportedStyle8"/>
  </w:abstractNum>
  <w:abstractNum w:abstractNumId="2" w15:restartNumberingAfterBreak="0">
    <w:nsid w:val="05427193"/>
    <w:multiLevelType w:val="hybridMultilevel"/>
    <w:tmpl w:val="61DA87F0"/>
    <w:numStyleLink w:val="ImportedStyle1"/>
  </w:abstractNum>
  <w:abstractNum w:abstractNumId="3" w15:restartNumberingAfterBreak="0">
    <w:nsid w:val="05C169E6"/>
    <w:multiLevelType w:val="hybridMultilevel"/>
    <w:tmpl w:val="E1D8C5D0"/>
    <w:styleLink w:val="ImportedStyle4"/>
    <w:lvl w:ilvl="0" w:tplc="6CEAD2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352D2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A80A9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150355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348A72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C6A64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E4C63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1007E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93C3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E02080F"/>
    <w:multiLevelType w:val="hybridMultilevel"/>
    <w:tmpl w:val="6EA64EDC"/>
    <w:numStyleLink w:val="ImportedStyle6"/>
  </w:abstractNum>
  <w:abstractNum w:abstractNumId="5" w15:restartNumberingAfterBreak="0">
    <w:nsid w:val="117441C2"/>
    <w:multiLevelType w:val="hybridMultilevel"/>
    <w:tmpl w:val="EF065B62"/>
    <w:styleLink w:val="ImportedStyle8"/>
    <w:lvl w:ilvl="0" w:tplc="40F444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0277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AC8E35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1EDB7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DEB1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D243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7F8BE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18A3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CEF9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487008"/>
    <w:multiLevelType w:val="hybridMultilevel"/>
    <w:tmpl w:val="61DA87F0"/>
    <w:styleLink w:val="ImportedStyle1"/>
    <w:lvl w:ilvl="0" w:tplc="646856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3C71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86D2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FCC94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A78662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8EA985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496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F415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4A8F1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7500699"/>
    <w:multiLevelType w:val="hybridMultilevel"/>
    <w:tmpl w:val="E73EC2DC"/>
    <w:numStyleLink w:val="ImportedStyle7"/>
  </w:abstractNum>
  <w:abstractNum w:abstractNumId="8" w15:restartNumberingAfterBreak="0">
    <w:nsid w:val="1A316E40"/>
    <w:multiLevelType w:val="hybridMultilevel"/>
    <w:tmpl w:val="BCBAC6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77309C"/>
    <w:multiLevelType w:val="hybridMultilevel"/>
    <w:tmpl w:val="E1D8C5D0"/>
    <w:numStyleLink w:val="ImportedStyle4"/>
  </w:abstractNum>
  <w:abstractNum w:abstractNumId="10" w15:restartNumberingAfterBreak="0">
    <w:nsid w:val="25D517D5"/>
    <w:multiLevelType w:val="hybridMultilevel"/>
    <w:tmpl w:val="E9F63CF6"/>
    <w:styleLink w:val="ImportedStyle5"/>
    <w:lvl w:ilvl="0" w:tplc="F49E16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AE103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46F0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8EA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4E620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EE7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2E2C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9E12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E4C46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C817AFE"/>
    <w:multiLevelType w:val="hybridMultilevel"/>
    <w:tmpl w:val="E12259C2"/>
    <w:numStyleLink w:val="ImportedStyle2"/>
  </w:abstractNum>
  <w:abstractNum w:abstractNumId="12" w15:restartNumberingAfterBreak="0">
    <w:nsid w:val="3C803A95"/>
    <w:multiLevelType w:val="hybridMultilevel"/>
    <w:tmpl w:val="6EA64EDC"/>
    <w:styleLink w:val="ImportedStyle6"/>
    <w:lvl w:ilvl="0" w:tplc="9EA00E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0E890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1D459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9CA85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F4014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2AA2EE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3CCF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6EB63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46DE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D727767"/>
    <w:multiLevelType w:val="hybridMultilevel"/>
    <w:tmpl w:val="E12259C2"/>
    <w:styleLink w:val="ImportedStyle2"/>
    <w:lvl w:ilvl="0" w:tplc="BFBC20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D04F80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DEE8D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5AB6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4EE2A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B21C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E3A2F8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109B7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D0809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FE61BB2"/>
    <w:multiLevelType w:val="hybridMultilevel"/>
    <w:tmpl w:val="64DCC4DC"/>
    <w:numStyleLink w:val="ImportedStyle3"/>
  </w:abstractNum>
  <w:abstractNum w:abstractNumId="15" w15:restartNumberingAfterBreak="0">
    <w:nsid w:val="50371C31"/>
    <w:multiLevelType w:val="hybridMultilevel"/>
    <w:tmpl w:val="64DCC4DC"/>
    <w:styleLink w:val="ImportedStyle3"/>
    <w:lvl w:ilvl="0" w:tplc="D89A2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407D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1246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EA0AC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AC36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6D48F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84B06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96494B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C85B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F530471"/>
    <w:multiLevelType w:val="hybridMultilevel"/>
    <w:tmpl w:val="E9F63CF6"/>
    <w:numStyleLink w:val="ImportedStyle5"/>
  </w:abstractNum>
  <w:num w:numId="1">
    <w:abstractNumId w:val="6"/>
  </w:num>
  <w:num w:numId="2">
    <w:abstractNumId w:val="2"/>
  </w:num>
  <w:num w:numId="3">
    <w:abstractNumId w:val="13"/>
  </w:num>
  <w:num w:numId="4">
    <w:abstractNumId w:val="11"/>
  </w:num>
  <w:num w:numId="5">
    <w:abstractNumId w:val="15"/>
  </w:num>
  <w:num w:numId="6">
    <w:abstractNumId w:val="14"/>
  </w:num>
  <w:num w:numId="7">
    <w:abstractNumId w:val="3"/>
  </w:num>
  <w:num w:numId="8">
    <w:abstractNumId w:val="9"/>
  </w:num>
  <w:num w:numId="9">
    <w:abstractNumId w:val="10"/>
  </w:num>
  <w:num w:numId="10">
    <w:abstractNumId w:val="16"/>
  </w:num>
  <w:num w:numId="11">
    <w:abstractNumId w:val="12"/>
  </w:num>
  <w:num w:numId="12">
    <w:abstractNumId w:val="4"/>
  </w:num>
  <w:num w:numId="13">
    <w:abstractNumId w:val="0"/>
  </w:num>
  <w:num w:numId="14">
    <w:abstractNumId w:val="7"/>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9BB"/>
    <w:rsid w:val="0004504A"/>
    <w:rsid w:val="0010742A"/>
    <w:rsid w:val="003C2F96"/>
    <w:rsid w:val="005E29BB"/>
    <w:rsid w:val="00A465BE"/>
    <w:rsid w:val="00AA09A1"/>
    <w:rsid w:val="00B27E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C0519-8322-4BC2-B2CC-0941918F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Hyperlink0">
    <w:name w:val="Hyperlink.0"/>
    <w:basedOn w:val="Hyperlink"/>
    <w:rPr>
      <w:outline w:val="0"/>
      <w:color w:val="0563C1"/>
      <w:u w:val="single" w:color="0563C1"/>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reland.anglican.org/our-faith/being-a-chris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B501FDB2</Template>
  <TotalTime>1</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Hamill</dc:creator>
  <cp:lastModifiedBy>Eddie Hallissey</cp:lastModifiedBy>
  <cp:revision>3</cp:revision>
  <dcterms:created xsi:type="dcterms:W3CDTF">2021-06-22T14:15:00Z</dcterms:created>
  <dcterms:modified xsi:type="dcterms:W3CDTF">2021-06-22T14:16:00Z</dcterms:modified>
</cp:coreProperties>
</file>