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96" w:rsidRPr="00A30596" w:rsidRDefault="00A30596" w:rsidP="00A30596">
      <w:pPr>
        <w:spacing w:after="160" w:line="259" w:lineRule="auto"/>
        <w:jc w:val="left"/>
        <w:rPr>
          <w:rFonts w:eastAsia="Times New Roman" w:cs="Times New Roman"/>
          <w:b/>
          <w:lang w:val="en-GB"/>
        </w:rPr>
      </w:pPr>
      <w:r w:rsidRPr="00A30596">
        <w:rPr>
          <w:rFonts w:eastAsia="Times New Roman" w:cs="Times New Roman"/>
          <w:b/>
          <w:lang w:val="en-GB"/>
        </w:rPr>
        <w:t>Job Description</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b/>
          <w:lang w:val="en-GB"/>
        </w:rPr>
        <w:t xml:space="preserve">Summary: </w:t>
      </w:r>
      <w:r w:rsidRPr="00A30596">
        <w:rPr>
          <w:rFonts w:eastAsia="Times New Roman" w:cs="Times New Roman"/>
          <w:lang w:val="en-GB"/>
        </w:rPr>
        <w:t xml:space="preserve">The Safeguarding Officer will advise and support parishes, dioceses and central Church bodies on the implementation and development of the Church of Ireland’s child safeguarding policy </w:t>
      </w:r>
      <w:r w:rsidRPr="00A30596">
        <w:rPr>
          <w:rFonts w:eastAsia="Times New Roman" w:cs="Times New Roman"/>
          <w:i/>
          <w:lang w:val="en-GB"/>
        </w:rPr>
        <w:t xml:space="preserve">Safeguarding Trust </w:t>
      </w:r>
      <w:r w:rsidRPr="00A30596">
        <w:rPr>
          <w:rFonts w:eastAsia="Times New Roman" w:cs="Times New Roman"/>
          <w:lang w:val="en-GB"/>
        </w:rPr>
        <w:t>and its adult safeguarding policy throughout Northern Ireland. The role is focused mainly on primary prevention and includes co-ordinating and delivering training at all levels,</w:t>
      </w:r>
      <w:r w:rsidRPr="00A30596" w:rsidDel="00EA03E3">
        <w:rPr>
          <w:rFonts w:eastAsia="Times New Roman" w:cs="Times New Roman"/>
          <w:lang w:val="en-GB"/>
        </w:rPr>
        <w:t xml:space="preserve"> </w:t>
      </w:r>
      <w:r w:rsidRPr="00A30596">
        <w:rPr>
          <w:rFonts w:eastAsia="Times New Roman" w:cs="Times New Roman"/>
          <w:lang w:val="en-GB"/>
        </w:rPr>
        <w:t>providing advice on the reporting of any child protection issue, and is responsible for policy development and review. The post which will be offered is a permanent role, is based in Belfast and involves travel within Ireland.</w:t>
      </w:r>
    </w:p>
    <w:p w:rsidR="00A30596" w:rsidRPr="00A30596" w:rsidRDefault="00A30596" w:rsidP="00A30596">
      <w:pPr>
        <w:spacing w:after="160" w:line="259" w:lineRule="auto"/>
        <w:jc w:val="left"/>
        <w:rPr>
          <w:rFonts w:eastAsia="Times New Roman" w:cs="Times New Roman"/>
          <w:b/>
          <w:lang w:val="en-GB"/>
        </w:rPr>
      </w:pPr>
      <w:r w:rsidRPr="00A30596">
        <w:rPr>
          <w:rFonts w:eastAsia="Times New Roman" w:cs="Times New Roman"/>
          <w:b/>
          <w:lang w:val="en-GB"/>
        </w:rPr>
        <w:t>Specific responsibilities</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 xml:space="preserve">Supporting parishes and dioceses in responding to concerns about the welfare of children and adults, advising on the management of cases and maintaining appropriate records </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Co-ordinating and delivering training in relation to child and adult safeguarding policies</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Supporting and advising on the development and implementation of the Church’s safeguarding policies and good safeguarding practice</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Contributing to the development and review of policies</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 xml:space="preserve">Line management of vetting function with occasional support duties </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Reporting within the governance structures of the Church: The Safeguarding Board and the General Synod and supporting the administration of their work</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 xml:space="preserve">Developing an annual budget and assisting with the collation of reporting data, as required </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Maintaining regular working links with the Church’s safeguarding staff in the Republic of Ireland and the diocesan support teams</w:t>
      </w:r>
    </w:p>
    <w:p w:rsidR="00A30596" w:rsidRPr="00A30596" w:rsidRDefault="00A30596" w:rsidP="00A30596">
      <w:pPr>
        <w:numPr>
          <w:ilvl w:val="0"/>
          <w:numId w:val="1"/>
        </w:numPr>
        <w:ind w:left="714" w:hanging="357"/>
        <w:jc w:val="left"/>
        <w:rPr>
          <w:rFonts w:eastAsia="Times New Roman" w:cs="Times New Roman"/>
          <w:lang w:val="en-GB"/>
        </w:rPr>
      </w:pPr>
      <w:r w:rsidRPr="00A30596">
        <w:rPr>
          <w:rFonts w:eastAsia="Times New Roman" w:cs="Times New Roman"/>
          <w:lang w:val="en-GB"/>
        </w:rPr>
        <w:t>Developing links with appropriate statutory organisations and other bodies</w:t>
      </w:r>
    </w:p>
    <w:p w:rsidR="00A30596" w:rsidRPr="00A30596" w:rsidRDefault="00A30596" w:rsidP="00A30596">
      <w:pPr>
        <w:spacing w:after="160" w:line="259" w:lineRule="auto"/>
        <w:jc w:val="left"/>
        <w:rPr>
          <w:rFonts w:eastAsia="Times New Roman" w:cs="Times New Roman"/>
          <w:lang w:val="en-GB"/>
        </w:rPr>
      </w:pP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lang w:val="en-GB"/>
        </w:rPr>
        <w:t>Other duties consistent with the job title may be assigned from time to time.</w:t>
      </w:r>
    </w:p>
    <w:p w:rsidR="00A30596" w:rsidRPr="00A30596" w:rsidRDefault="00A30596" w:rsidP="00A30596">
      <w:pPr>
        <w:spacing w:after="160" w:line="259" w:lineRule="auto"/>
        <w:jc w:val="left"/>
        <w:rPr>
          <w:rFonts w:eastAsia="Times New Roman" w:cs="Times New Roman"/>
          <w:b/>
          <w:lang w:val="en-GB"/>
        </w:rPr>
      </w:pPr>
      <w:r w:rsidRPr="00A30596">
        <w:rPr>
          <w:rFonts w:eastAsia="Times New Roman" w:cs="Times New Roman"/>
          <w:b/>
          <w:lang w:val="en-GB"/>
        </w:rPr>
        <w:t>Terms and Conditions of Appointment</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u w:val="single"/>
          <w:lang w:val="en-GB"/>
        </w:rPr>
        <w:t>Appointment</w:t>
      </w:r>
      <w:r w:rsidRPr="00A30596">
        <w:rPr>
          <w:rFonts w:eastAsia="Times New Roman" w:cs="Times New Roman"/>
          <w:lang w:val="en-GB"/>
        </w:rPr>
        <w:t xml:space="preserve">:  The post is </w:t>
      </w:r>
      <w:r w:rsidRPr="00A30596">
        <w:rPr>
          <w:rFonts w:eastAsia="Times New Roman" w:cs="Times New Roman"/>
          <w:lang w:val="ga-IE"/>
        </w:rPr>
        <w:t xml:space="preserve">a permanent </w:t>
      </w:r>
      <w:r w:rsidRPr="00A30596">
        <w:rPr>
          <w:rFonts w:eastAsia="Times New Roman" w:cs="Times New Roman"/>
          <w:lang w:val="en-GB"/>
        </w:rPr>
        <w:t>full-time position</w:t>
      </w:r>
      <w:r w:rsidRPr="008A67D9">
        <w:rPr>
          <w:rFonts w:eastAsia="Times New Roman" w:cs="Times New Roman"/>
          <w:lang w:val="en-GB"/>
        </w:rPr>
        <w:t>, subject to vetting through Access NI in the first instance.</w:t>
      </w:r>
      <w:r w:rsidRPr="00A30596">
        <w:rPr>
          <w:rFonts w:eastAsia="Times New Roman" w:cs="Times New Roman"/>
          <w:lang w:val="en-GB"/>
        </w:rPr>
        <w:t xml:space="preserve">  </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u w:val="single"/>
          <w:lang w:val="en-GB"/>
        </w:rPr>
        <w:t>Hours of work</w:t>
      </w:r>
      <w:r w:rsidRPr="00A30596">
        <w:rPr>
          <w:rFonts w:eastAsia="Times New Roman" w:cs="Times New Roman"/>
          <w:lang w:val="en-GB"/>
        </w:rPr>
        <w:t>:  Based on an average 35 hour week.  Flexible working with core time at Church of Ireland House – the role requires some evening and weekend work. Holidays will be as specified in the contract of employment.</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u w:val="single"/>
          <w:lang w:val="en-GB"/>
        </w:rPr>
        <w:t>Location:</w:t>
      </w:r>
      <w:r w:rsidRPr="00A30596">
        <w:rPr>
          <w:rFonts w:eastAsia="Times New Roman" w:cs="Times New Roman"/>
          <w:lang w:val="en-GB"/>
        </w:rPr>
        <w:t xml:space="preserve">  The post-holder</w:t>
      </w:r>
      <w:r w:rsidRPr="00A30596" w:rsidDel="00F24284">
        <w:rPr>
          <w:rFonts w:eastAsia="Times New Roman" w:cs="Times New Roman"/>
          <w:lang w:val="en-GB"/>
        </w:rPr>
        <w:t xml:space="preserve"> </w:t>
      </w:r>
      <w:r w:rsidRPr="00A30596">
        <w:rPr>
          <w:rFonts w:eastAsia="Times New Roman" w:cs="Times New Roman"/>
          <w:lang w:val="en-GB"/>
        </w:rPr>
        <w:t>will be based in Church House Belfast and will serve the Church of Ireland throughout Northern Ireland. Travel within Ireland and occasional overnights will be required.</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u w:val="single"/>
          <w:lang w:val="en-GB"/>
        </w:rPr>
        <w:t>Remuneration:</w:t>
      </w:r>
      <w:r w:rsidRPr="00A30596">
        <w:rPr>
          <w:rFonts w:eastAsia="Times New Roman" w:cs="Times New Roman"/>
          <w:lang w:val="en-GB"/>
        </w:rPr>
        <w:t xml:space="preserve">  Salary and benefits will be competitive with market rates and will also reflect the experience/qualifications of the successful candidate.</w:t>
      </w:r>
    </w:p>
    <w:p w:rsidR="00A30596" w:rsidRPr="00A30596" w:rsidRDefault="00A30596" w:rsidP="00A30596">
      <w:pPr>
        <w:spacing w:after="160" w:line="259" w:lineRule="auto"/>
        <w:jc w:val="left"/>
        <w:rPr>
          <w:rFonts w:eastAsia="Times New Roman" w:cs="Times New Roman"/>
          <w:b/>
          <w:lang w:val="en-GB"/>
        </w:rPr>
      </w:pPr>
    </w:p>
    <w:p w:rsidR="00A30596" w:rsidRDefault="00A30596" w:rsidP="00A30596">
      <w:pPr>
        <w:spacing w:after="160" w:line="259" w:lineRule="auto"/>
        <w:jc w:val="left"/>
        <w:rPr>
          <w:rFonts w:eastAsia="Times New Roman" w:cs="Times New Roman"/>
          <w:b/>
          <w:lang w:val="en-GB"/>
        </w:rPr>
      </w:pPr>
    </w:p>
    <w:p w:rsidR="00A30596" w:rsidRPr="00A30596" w:rsidRDefault="00A30596" w:rsidP="00A30596">
      <w:pPr>
        <w:spacing w:after="160" w:line="259" w:lineRule="auto"/>
        <w:jc w:val="left"/>
        <w:rPr>
          <w:rFonts w:eastAsia="Times New Roman" w:cs="Times New Roman"/>
          <w:b/>
          <w:lang w:val="en-GB"/>
        </w:rPr>
      </w:pPr>
    </w:p>
    <w:p w:rsidR="00A30596" w:rsidRPr="00A30596" w:rsidRDefault="00A30596" w:rsidP="00A30596">
      <w:pPr>
        <w:spacing w:after="160" w:line="259" w:lineRule="auto"/>
        <w:jc w:val="left"/>
        <w:rPr>
          <w:rFonts w:eastAsia="Times New Roman" w:cs="Times New Roman"/>
          <w:b/>
          <w:lang w:val="en-GB"/>
        </w:rPr>
      </w:pPr>
      <w:r w:rsidRPr="00A30596">
        <w:rPr>
          <w:rFonts w:eastAsia="Times New Roman" w:cs="Times New Roman"/>
          <w:b/>
          <w:lang w:val="en-GB"/>
        </w:rPr>
        <w:t>Application</w:t>
      </w:r>
      <w:r>
        <w:rPr>
          <w:rFonts w:eastAsia="Times New Roman" w:cs="Times New Roman"/>
          <w:b/>
          <w:lang w:val="en-GB"/>
        </w:rPr>
        <w:t>s</w:t>
      </w:r>
      <w:bookmarkStart w:id="0" w:name="_GoBack"/>
      <w:bookmarkEnd w:id="0"/>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lang w:val="en-GB"/>
        </w:rPr>
        <w:t>Application should be</w:t>
      </w:r>
      <w:r>
        <w:rPr>
          <w:rFonts w:eastAsia="Times New Roman" w:cs="Times New Roman"/>
          <w:lang w:val="en-GB"/>
        </w:rPr>
        <w:t xml:space="preserve"> made by</w:t>
      </w:r>
      <w:r w:rsidRPr="00A30596">
        <w:rPr>
          <w:rFonts w:eastAsia="Times New Roman" w:cs="Times New Roman"/>
          <w:lang w:val="en-GB"/>
        </w:rPr>
        <w:t xml:space="preserve"> </w:t>
      </w:r>
      <w:r w:rsidRPr="008A67D9">
        <w:rPr>
          <w:rFonts w:eastAsia="Times New Roman" w:cs="Times New Roman"/>
          <w:lang w:val="en-GB"/>
        </w:rPr>
        <w:t>sending your CV and completed application</w:t>
      </w:r>
      <w:r>
        <w:rPr>
          <w:rFonts w:eastAsia="Times New Roman" w:cs="Times New Roman"/>
          <w:lang w:val="en-GB"/>
        </w:rPr>
        <w:t xml:space="preserve"> form, </w:t>
      </w:r>
      <w:r w:rsidRPr="00A30596">
        <w:rPr>
          <w:rFonts w:eastAsia="Times New Roman" w:cs="Times New Roman"/>
          <w:lang w:val="en-GB"/>
        </w:rPr>
        <w:t>including names and contact details</w:t>
      </w:r>
      <w:r w:rsidRPr="00A30596" w:rsidDel="00F93F5E">
        <w:rPr>
          <w:rFonts w:eastAsia="Times New Roman" w:cs="Times New Roman"/>
          <w:lang w:val="en-GB"/>
        </w:rPr>
        <w:t xml:space="preserve"> </w:t>
      </w:r>
      <w:r w:rsidRPr="00A30596">
        <w:rPr>
          <w:rFonts w:eastAsia="Times New Roman" w:cs="Times New Roman"/>
          <w:lang w:val="en-GB"/>
        </w:rPr>
        <w:t>of two referees, to include your most recent employment (</w:t>
      </w:r>
      <w:r w:rsidRPr="008A67D9">
        <w:rPr>
          <w:rFonts w:eastAsia="Times New Roman" w:cs="Times New Roman"/>
          <w:lang w:val="en-GB"/>
        </w:rPr>
        <w:t>you will be contacted for permission before any approach is made to referees)</w:t>
      </w:r>
      <w:r w:rsidRPr="00A30596">
        <w:rPr>
          <w:rFonts w:eastAsia="Times New Roman" w:cs="Times New Roman"/>
          <w:lang w:val="en-GB"/>
        </w:rPr>
        <w:t>.</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lang w:val="en-GB"/>
        </w:rPr>
        <w:t xml:space="preserve">Completed applications </w:t>
      </w:r>
      <w:r w:rsidRPr="008A67D9">
        <w:rPr>
          <w:rFonts w:eastAsia="Times New Roman" w:cs="Times New Roman"/>
          <w:lang w:val="en-GB"/>
        </w:rPr>
        <w:t>should be sent to recruit@rcbdub.org</w:t>
      </w:r>
      <w:r w:rsidRPr="00A30596">
        <w:rPr>
          <w:rFonts w:eastAsia="Times New Roman" w:cs="Times New Roman"/>
          <w:lang w:val="en-GB"/>
        </w:rPr>
        <w:t xml:space="preserve"> to arrive no later than 4.00pm on </w:t>
      </w:r>
      <w:r w:rsidR="008A67D9">
        <w:rPr>
          <w:rFonts w:eastAsia="Times New Roman" w:cs="Times New Roman"/>
          <w:lang w:val="en-GB"/>
        </w:rPr>
        <w:t>Monday 29</w:t>
      </w:r>
      <w:r w:rsidR="008A67D9" w:rsidRPr="008A67D9">
        <w:rPr>
          <w:rFonts w:eastAsia="Times New Roman" w:cs="Times New Roman"/>
          <w:vertAlign w:val="superscript"/>
          <w:lang w:val="en-GB"/>
        </w:rPr>
        <w:t>th</w:t>
      </w:r>
      <w:r w:rsidRPr="008A67D9">
        <w:rPr>
          <w:rFonts w:eastAsia="Times New Roman" w:cs="Times New Roman"/>
          <w:lang w:val="en-GB"/>
        </w:rPr>
        <w:t xml:space="preserve"> November.</w:t>
      </w:r>
    </w:p>
    <w:p w:rsidR="00A30596" w:rsidRPr="00A30596" w:rsidRDefault="00A30596" w:rsidP="00A30596">
      <w:pPr>
        <w:spacing w:after="160" w:line="259" w:lineRule="auto"/>
        <w:jc w:val="left"/>
        <w:rPr>
          <w:rFonts w:eastAsia="Times New Roman" w:cs="Times New Roman"/>
          <w:b/>
          <w:lang w:val="en-GB"/>
        </w:rPr>
      </w:pPr>
      <w:r w:rsidRPr="00A30596">
        <w:rPr>
          <w:rFonts w:eastAsia="Times New Roman" w:cs="Times New Roman"/>
          <w:b/>
          <w:lang w:val="en-GB"/>
        </w:rPr>
        <w:t>Person Specification</w:t>
      </w:r>
    </w:p>
    <w:tbl>
      <w:tblPr>
        <w:tblStyle w:val="TableGrid"/>
        <w:tblW w:w="9108" w:type="dxa"/>
        <w:tblLook w:val="01E0" w:firstRow="1" w:lastRow="1" w:firstColumn="1" w:lastColumn="1" w:noHBand="0" w:noVBand="0"/>
      </w:tblPr>
      <w:tblGrid>
        <w:gridCol w:w="1454"/>
        <w:gridCol w:w="4466"/>
        <w:gridCol w:w="3188"/>
      </w:tblGrid>
      <w:tr w:rsidR="00A30596" w:rsidRPr="00A30596" w:rsidTr="0052166A">
        <w:tc>
          <w:tcPr>
            <w:tcW w:w="0" w:type="auto"/>
          </w:tcPr>
          <w:p w:rsidR="00A30596" w:rsidRPr="00A30596" w:rsidRDefault="00A30596" w:rsidP="00A30596">
            <w:pPr>
              <w:spacing w:after="160" w:line="259" w:lineRule="auto"/>
              <w:rPr>
                <w:b/>
                <w:lang w:val="en-GB"/>
              </w:rPr>
            </w:pPr>
          </w:p>
        </w:tc>
        <w:tc>
          <w:tcPr>
            <w:tcW w:w="4466" w:type="dxa"/>
          </w:tcPr>
          <w:p w:rsidR="00A30596" w:rsidRPr="00A30596" w:rsidRDefault="00A30596" w:rsidP="00A30596">
            <w:pPr>
              <w:spacing w:after="160" w:line="259" w:lineRule="auto"/>
              <w:rPr>
                <w:b/>
                <w:lang w:val="en-GB"/>
              </w:rPr>
            </w:pPr>
            <w:r w:rsidRPr="00A30596">
              <w:rPr>
                <w:b/>
                <w:lang w:val="en-GB"/>
              </w:rPr>
              <w:t xml:space="preserve">Essential </w:t>
            </w:r>
          </w:p>
        </w:tc>
        <w:tc>
          <w:tcPr>
            <w:tcW w:w="3188" w:type="dxa"/>
          </w:tcPr>
          <w:p w:rsidR="00A30596" w:rsidRPr="00A30596" w:rsidRDefault="00A30596" w:rsidP="00A30596">
            <w:pPr>
              <w:spacing w:after="160" w:line="259" w:lineRule="auto"/>
              <w:rPr>
                <w:b/>
                <w:lang w:val="en-GB"/>
              </w:rPr>
            </w:pPr>
            <w:r w:rsidRPr="00A30596">
              <w:rPr>
                <w:b/>
                <w:lang w:val="en-GB"/>
              </w:rPr>
              <w:t xml:space="preserve">Desirable </w:t>
            </w:r>
          </w:p>
        </w:tc>
      </w:tr>
      <w:tr w:rsidR="00A30596" w:rsidRPr="00A30596" w:rsidTr="0052166A">
        <w:tc>
          <w:tcPr>
            <w:tcW w:w="0" w:type="auto"/>
          </w:tcPr>
          <w:p w:rsidR="00A30596" w:rsidRPr="00A30596" w:rsidRDefault="00A30596" w:rsidP="00A30596">
            <w:pPr>
              <w:spacing w:after="160" w:line="259" w:lineRule="auto"/>
              <w:rPr>
                <w:lang w:val="en-GB"/>
              </w:rPr>
            </w:pPr>
            <w:r w:rsidRPr="00A30596">
              <w:rPr>
                <w:lang w:val="en-GB"/>
              </w:rPr>
              <w:t>Education / Training</w:t>
            </w:r>
          </w:p>
        </w:tc>
        <w:tc>
          <w:tcPr>
            <w:tcW w:w="4466" w:type="dxa"/>
          </w:tcPr>
          <w:p w:rsidR="00A30596" w:rsidRPr="00A30596" w:rsidRDefault="00A30596" w:rsidP="00A30596">
            <w:pPr>
              <w:spacing w:after="160" w:line="259" w:lineRule="auto"/>
              <w:rPr>
                <w:lang w:val="en-GB"/>
              </w:rPr>
            </w:pPr>
            <w:r w:rsidRPr="00A30596">
              <w:rPr>
                <w:lang w:val="en-GB"/>
              </w:rPr>
              <w:t>Relevant degree and/or professional qualification (</w:t>
            </w:r>
            <w:proofErr w:type="spellStart"/>
            <w:r w:rsidRPr="00A30596">
              <w:rPr>
                <w:lang w:val="en-GB"/>
              </w:rPr>
              <w:t>eg</w:t>
            </w:r>
            <w:proofErr w:type="spellEnd"/>
            <w:r w:rsidRPr="00A30596">
              <w:rPr>
                <w:lang w:val="en-GB"/>
              </w:rPr>
              <w:t xml:space="preserve">. </w:t>
            </w:r>
            <w:proofErr w:type="spellStart"/>
            <w:r w:rsidRPr="00A30596">
              <w:rPr>
                <w:lang w:val="en-GB"/>
              </w:rPr>
              <w:t>B.Soc</w:t>
            </w:r>
            <w:proofErr w:type="spellEnd"/>
            <w:r w:rsidRPr="00A30596">
              <w:rPr>
                <w:lang w:val="en-GB"/>
              </w:rPr>
              <w:t>. Sc.)</w:t>
            </w:r>
          </w:p>
        </w:tc>
        <w:tc>
          <w:tcPr>
            <w:tcW w:w="3188" w:type="dxa"/>
          </w:tcPr>
          <w:p w:rsidR="00A30596" w:rsidRPr="00A30596" w:rsidRDefault="00A30596" w:rsidP="00A30596">
            <w:pPr>
              <w:spacing w:after="160" w:line="259" w:lineRule="auto"/>
              <w:rPr>
                <w:lang w:val="en-GB"/>
              </w:rPr>
            </w:pPr>
          </w:p>
        </w:tc>
      </w:tr>
      <w:tr w:rsidR="00A30596" w:rsidRPr="00A30596" w:rsidTr="0052166A">
        <w:tc>
          <w:tcPr>
            <w:tcW w:w="0" w:type="auto"/>
          </w:tcPr>
          <w:p w:rsidR="00A30596" w:rsidRPr="00A30596" w:rsidRDefault="00A30596" w:rsidP="00A30596">
            <w:pPr>
              <w:spacing w:after="160" w:line="259" w:lineRule="auto"/>
              <w:rPr>
                <w:lang w:val="en-GB"/>
              </w:rPr>
            </w:pPr>
            <w:r w:rsidRPr="00A30596">
              <w:rPr>
                <w:lang w:val="en-GB"/>
              </w:rPr>
              <w:t>Experience</w:t>
            </w:r>
          </w:p>
        </w:tc>
        <w:tc>
          <w:tcPr>
            <w:tcW w:w="4466" w:type="dxa"/>
          </w:tcPr>
          <w:p w:rsidR="00A30596" w:rsidRPr="00A30596" w:rsidRDefault="00A30596" w:rsidP="00A30596">
            <w:pPr>
              <w:spacing w:after="160" w:line="259" w:lineRule="auto"/>
              <w:rPr>
                <w:lang w:val="ga-IE"/>
              </w:rPr>
            </w:pPr>
            <w:r w:rsidRPr="00A30596">
              <w:rPr>
                <w:lang w:val="en-GB"/>
              </w:rPr>
              <w:t xml:space="preserve">Relevant experience demonstrating </w:t>
            </w:r>
            <w:r w:rsidRPr="00A30596">
              <w:rPr>
                <w:lang w:val="en-GB"/>
              </w:rPr>
              <w:br/>
              <w:t xml:space="preserve">a combination of people skills and </w:t>
            </w:r>
            <w:r w:rsidRPr="00A30596">
              <w:rPr>
                <w:lang w:val="en-GB"/>
              </w:rPr>
              <w:br/>
              <w:t xml:space="preserve">administrative ability, for example: </w:t>
            </w:r>
            <w:r w:rsidRPr="00A30596">
              <w:rPr>
                <w:lang w:val="en-GB"/>
              </w:rPr>
              <w:br/>
              <w:t>social work, youth/family work, policy development and implementation, teaching, training or other relevant field</w:t>
            </w:r>
            <w:r w:rsidRPr="00A30596">
              <w:rPr>
                <w:lang w:val="ga-IE"/>
              </w:rPr>
              <w:t xml:space="preserve"> </w:t>
            </w:r>
            <w:r w:rsidRPr="008A67D9">
              <w:rPr>
                <w:lang w:val="ga-IE"/>
              </w:rPr>
              <w:t>(5</w:t>
            </w:r>
            <w:r w:rsidRPr="00A30596">
              <w:rPr>
                <w:lang w:val="ga-IE"/>
              </w:rPr>
              <w:t xml:space="preserve"> years minimum experience). </w:t>
            </w:r>
          </w:p>
          <w:p w:rsidR="00A30596" w:rsidRPr="00A30596" w:rsidRDefault="00A30596" w:rsidP="00A30596">
            <w:pPr>
              <w:spacing w:after="160" w:line="259" w:lineRule="auto"/>
              <w:rPr>
                <w:lang w:val="en-GB"/>
              </w:rPr>
            </w:pPr>
            <w:r w:rsidRPr="00A30596">
              <w:rPr>
                <w:lang w:val="en-GB"/>
              </w:rPr>
              <w:t>Experience of dealing with cases of a sensitive nature in a confidential environment.</w:t>
            </w:r>
          </w:p>
          <w:p w:rsidR="00A30596" w:rsidRPr="00A30596" w:rsidRDefault="00A30596" w:rsidP="00A30596">
            <w:pPr>
              <w:spacing w:after="160" w:line="259" w:lineRule="auto"/>
              <w:rPr>
                <w:lang w:val="en-GB"/>
              </w:rPr>
            </w:pPr>
            <w:r w:rsidRPr="00A30596">
              <w:rPr>
                <w:lang w:val="en-GB"/>
              </w:rPr>
              <w:t>Experience of taking ownership of a role and the managing of sensitive safeguarding matters.</w:t>
            </w:r>
          </w:p>
        </w:tc>
        <w:tc>
          <w:tcPr>
            <w:tcW w:w="3188" w:type="dxa"/>
          </w:tcPr>
          <w:p w:rsidR="00A30596" w:rsidRPr="00A30596" w:rsidRDefault="00A30596" w:rsidP="00A30596">
            <w:pPr>
              <w:spacing w:after="160" w:line="259" w:lineRule="auto"/>
              <w:rPr>
                <w:lang w:val="en-GB"/>
              </w:rPr>
            </w:pPr>
            <w:r w:rsidRPr="00A30596">
              <w:rPr>
                <w:lang w:val="en-GB"/>
              </w:rPr>
              <w:t>Experience of working with people from a variety of sectors.</w:t>
            </w:r>
          </w:p>
          <w:p w:rsidR="00A30596" w:rsidRPr="00A30596" w:rsidRDefault="00A30596" w:rsidP="00A30596">
            <w:pPr>
              <w:spacing w:after="160" w:line="259" w:lineRule="auto"/>
              <w:rPr>
                <w:lang w:val="en-GB"/>
              </w:rPr>
            </w:pPr>
            <w:r w:rsidRPr="00A30596">
              <w:rPr>
                <w:lang w:val="en-GB"/>
              </w:rPr>
              <w:t>Experience of working with volunteers in a community context regarding Safeguarding.</w:t>
            </w:r>
          </w:p>
          <w:p w:rsidR="00A30596" w:rsidRPr="00A30596" w:rsidRDefault="00A30596" w:rsidP="00A30596">
            <w:pPr>
              <w:spacing w:after="160" w:line="259" w:lineRule="auto"/>
              <w:rPr>
                <w:lang w:val="en-GB"/>
              </w:rPr>
            </w:pPr>
            <w:r w:rsidRPr="00A30596">
              <w:rPr>
                <w:lang w:val="en-GB"/>
              </w:rPr>
              <w:t>Experience of policy development and/or review.</w:t>
            </w:r>
          </w:p>
        </w:tc>
      </w:tr>
      <w:tr w:rsidR="00A30596" w:rsidRPr="00A30596" w:rsidTr="0052166A">
        <w:tc>
          <w:tcPr>
            <w:tcW w:w="0" w:type="auto"/>
          </w:tcPr>
          <w:p w:rsidR="00A30596" w:rsidRPr="00A30596" w:rsidRDefault="00A30596" w:rsidP="00A30596">
            <w:pPr>
              <w:spacing w:after="160" w:line="259" w:lineRule="auto"/>
              <w:rPr>
                <w:lang w:val="en-GB"/>
              </w:rPr>
            </w:pPr>
            <w:r w:rsidRPr="00A30596">
              <w:rPr>
                <w:lang w:val="en-GB"/>
              </w:rPr>
              <w:t>Knowledge / Skills</w:t>
            </w:r>
          </w:p>
        </w:tc>
        <w:tc>
          <w:tcPr>
            <w:tcW w:w="4466" w:type="dxa"/>
          </w:tcPr>
          <w:p w:rsidR="00A30596" w:rsidRPr="00A30596" w:rsidRDefault="00A30596" w:rsidP="00A30596">
            <w:pPr>
              <w:spacing w:after="160" w:line="259" w:lineRule="auto"/>
              <w:rPr>
                <w:lang w:val="en-GB"/>
              </w:rPr>
            </w:pPr>
            <w:r w:rsidRPr="00A30596">
              <w:rPr>
                <w:lang w:val="en-GB"/>
              </w:rPr>
              <w:t xml:space="preserve">Knowledge of child/adult protection issues and related good practice </w:t>
            </w:r>
            <w:r w:rsidRPr="008A67D9">
              <w:rPr>
                <w:lang w:val="en-GB"/>
              </w:rPr>
              <w:t>with an emphasis on a victim/survivor-centred approach.</w:t>
            </w:r>
          </w:p>
          <w:p w:rsidR="00A30596" w:rsidRPr="00A30596" w:rsidRDefault="00A30596" w:rsidP="00A30596">
            <w:pPr>
              <w:spacing w:after="160" w:line="259" w:lineRule="auto"/>
              <w:rPr>
                <w:lang w:val="en-GB"/>
              </w:rPr>
            </w:pPr>
            <w:r w:rsidRPr="00A30596">
              <w:rPr>
                <w:lang w:val="en-GB"/>
              </w:rPr>
              <w:t>Familiarity with current relevant legislation, guidance and procedures on child protection and adult safeguarding.</w:t>
            </w:r>
          </w:p>
          <w:p w:rsidR="00A30596" w:rsidRPr="00A30596" w:rsidRDefault="00A30596" w:rsidP="00A30596">
            <w:pPr>
              <w:spacing w:after="160" w:line="259" w:lineRule="auto"/>
              <w:rPr>
                <w:lang w:val="en-GB"/>
              </w:rPr>
            </w:pPr>
            <w:r w:rsidRPr="008A67D9">
              <w:rPr>
                <w:lang w:val="en-GB"/>
              </w:rPr>
              <w:t>Experience of working as part of a team as well as on own initiative.</w:t>
            </w:r>
          </w:p>
          <w:p w:rsidR="00A30596" w:rsidRPr="00A30596" w:rsidRDefault="00A30596" w:rsidP="00A30596">
            <w:pPr>
              <w:spacing w:after="160" w:line="259" w:lineRule="auto"/>
            </w:pPr>
            <w:r w:rsidRPr="00A30596">
              <w:t xml:space="preserve">Proven administrative and record keeping skills. </w:t>
            </w:r>
          </w:p>
          <w:p w:rsidR="00A30596" w:rsidRPr="00A30596" w:rsidRDefault="00A30596" w:rsidP="00A30596">
            <w:pPr>
              <w:spacing w:after="160" w:line="259" w:lineRule="auto"/>
              <w:rPr>
                <w:lang w:val="en-GB"/>
              </w:rPr>
            </w:pPr>
            <w:r w:rsidRPr="00A30596">
              <w:rPr>
                <w:lang w:val="en-GB"/>
              </w:rPr>
              <w:t>A proven ability to deliver training.</w:t>
            </w:r>
          </w:p>
          <w:p w:rsidR="00A30596" w:rsidRPr="00A30596" w:rsidRDefault="00A30596" w:rsidP="00A30596">
            <w:pPr>
              <w:spacing w:after="160" w:line="259" w:lineRule="auto"/>
              <w:rPr>
                <w:lang w:val="en-GB"/>
              </w:rPr>
            </w:pPr>
            <w:r w:rsidRPr="00A30596">
              <w:rPr>
                <w:lang w:val="en-GB"/>
              </w:rPr>
              <w:t>Strong verbal and written communication skills.</w:t>
            </w:r>
          </w:p>
          <w:p w:rsidR="00A30596" w:rsidRPr="00A30596" w:rsidRDefault="00A30596" w:rsidP="00A30596">
            <w:pPr>
              <w:spacing w:after="160" w:line="259" w:lineRule="auto"/>
              <w:rPr>
                <w:lang w:val="en-GB"/>
              </w:rPr>
            </w:pPr>
            <w:r w:rsidRPr="00A30596">
              <w:t>Competence in an appropriate range of IT skills, for example: use of email and internet, MS Word and PowerPoint or equivalents.</w:t>
            </w:r>
          </w:p>
        </w:tc>
        <w:tc>
          <w:tcPr>
            <w:tcW w:w="3188" w:type="dxa"/>
          </w:tcPr>
          <w:p w:rsidR="00A30596" w:rsidRPr="00A30596" w:rsidRDefault="00A30596" w:rsidP="00A30596">
            <w:pPr>
              <w:spacing w:after="160" w:line="259" w:lineRule="auto"/>
              <w:rPr>
                <w:lang w:val="en-GB"/>
              </w:rPr>
            </w:pPr>
            <w:r w:rsidRPr="00A30596">
              <w:rPr>
                <w:lang w:val="en-GB"/>
              </w:rPr>
              <w:t>Working knowledge of issues related to vetting procedures.</w:t>
            </w:r>
          </w:p>
          <w:p w:rsidR="00A30596" w:rsidRPr="00A30596" w:rsidRDefault="00A30596" w:rsidP="00A30596">
            <w:pPr>
              <w:spacing w:after="160" w:line="259" w:lineRule="auto"/>
              <w:rPr>
                <w:lang w:val="en-GB"/>
              </w:rPr>
            </w:pPr>
          </w:p>
        </w:tc>
      </w:tr>
      <w:tr w:rsidR="00A30596" w:rsidRPr="00A30596" w:rsidTr="0052166A">
        <w:tc>
          <w:tcPr>
            <w:tcW w:w="0" w:type="auto"/>
          </w:tcPr>
          <w:p w:rsidR="00A30596" w:rsidRPr="00A30596" w:rsidRDefault="00A30596" w:rsidP="00A30596">
            <w:pPr>
              <w:spacing w:after="160" w:line="259" w:lineRule="auto"/>
              <w:rPr>
                <w:lang w:val="en-GB"/>
              </w:rPr>
            </w:pPr>
            <w:r w:rsidRPr="00A30596">
              <w:rPr>
                <w:lang w:val="en-GB"/>
              </w:rPr>
              <w:t>Other</w:t>
            </w:r>
          </w:p>
        </w:tc>
        <w:tc>
          <w:tcPr>
            <w:tcW w:w="4466" w:type="dxa"/>
          </w:tcPr>
          <w:p w:rsidR="00A30596" w:rsidRPr="00A30596" w:rsidRDefault="00A30596" w:rsidP="00A30596">
            <w:pPr>
              <w:spacing w:after="160" w:line="259" w:lineRule="auto"/>
              <w:rPr>
                <w:lang w:val="en-GB"/>
              </w:rPr>
            </w:pPr>
            <w:r w:rsidRPr="00A30596">
              <w:rPr>
                <w:lang w:val="en-GB"/>
              </w:rPr>
              <w:t>The right to live and work in Northern Ireland.</w:t>
            </w:r>
          </w:p>
          <w:p w:rsidR="00A30596" w:rsidRPr="00A30596" w:rsidRDefault="00A30596" w:rsidP="00A30596">
            <w:pPr>
              <w:spacing w:after="160" w:line="259" w:lineRule="auto"/>
              <w:rPr>
                <w:lang w:val="en-GB"/>
              </w:rPr>
            </w:pPr>
            <w:r w:rsidRPr="00A30596">
              <w:rPr>
                <w:lang w:val="en-GB"/>
              </w:rPr>
              <w:t>A sympathy with and understanding of the ethos of the Church of Ireland.</w:t>
            </w:r>
          </w:p>
          <w:p w:rsidR="00A30596" w:rsidRPr="00A30596" w:rsidRDefault="00A30596" w:rsidP="00A30596">
            <w:pPr>
              <w:spacing w:after="160" w:line="259" w:lineRule="auto"/>
              <w:rPr>
                <w:lang w:val="en-GB"/>
              </w:rPr>
            </w:pPr>
            <w:r w:rsidRPr="00A30596">
              <w:rPr>
                <w:lang w:val="en-GB"/>
              </w:rPr>
              <w:lastRenderedPageBreak/>
              <w:t>Possession of a full valid driving licence and access to a vehicle.</w:t>
            </w:r>
          </w:p>
        </w:tc>
        <w:tc>
          <w:tcPr>
            <w:tcW w:w="3188" w:type="dxa"/>
          </w:tcPr>
          <w:p w:rsidR="00A30596" w:rsidRPr="00A30596" w:rsidRDefault="00A30596" w:rsidP="00A30596">
            <w:pPr>
              <w:spacing w:after="160" w:line="259" w:lineRule="auto"/>
              <w:rPr>
                <w:lang w:val="en-GB"/>
              </w:rPr>
            </w:pPr>
            <w:r w:rsidRPr="00A30596">
              <w:rPr>
                <w:lang w:val="en-GB"/>
              </w:rPr>
              <w:lastRenderedPageBreak/>
              <w:t>Experience of managing other staff.</w:t>
            </w:r>
          </w:p>
          <w:p w:rsidR="00A30596" w:rsidRPr="00A30596" w:rsidRDefault="00A30596" w:rsidP="00A30596">
            <w:pPr>
              <w:spacing w:after="160" w:line="259" w:lineRule="auto"/>
              <w:rPr>
                <w:lang w:val="en-GB"/>
              </w:rPr>
            </w:pPr>
          </w:p>
        </w:tc>
      </w:tr>
    </w:tbl>
    <w:p w:rsidR="00A30596" w:rsidRDefault="00A30596" w:rsidP="00A30596">
      <w:pPr>
        <w:spacing w:after="160" w:line="259" w:lineRule="auto"/>
        <w:jc w:val="left"/>
        <w:rPr>
          <w:rFonts w:eastAsia="Times New Roman" w:cs="Times New Roman"/>
          <w:b/>
          <w:lang w:val="en-GB"/>
        </w:rPr>
      </w:pPr>
    </w:p>
    <w:p w:rsidR="00A30596" w:rsidRPr="00A30596" w:rsidRDefault="00A30596" w:rsidP="00A30596">
      <w:pPr>
        <w:spacing w:after="160" w:line="259" w:lineRule="auto"/>
        <w:jc w:val="left"/>
        <w:rPr>
          <w:rFonts w:eastAsia="Times New Roman" w:cs="Times New Roman"/>
          <w:b/>
          <w:lang w:val="en-GB"/>
        </w:rPr>
      </w:pPr>
      <w:r w:rsidRPr="00A30596">
        <w:rPr>
          <w:rFonts w:eastAsia="Times New Roman" w:cs="Times New Roman"/>
          <w:b/>
          <w:lang w:val="en-GB"/>
        </w:rPr>
        <w:t>Background</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lang w:val="en-GB"/>
        </w:rPr>
        <w:t xml:space="preserve">The Church of Ireland introduced </w:t>
      </w:r>
      <w:r w:rsidRPr="00A30596">
        <w:rPr>
          <w:rFonts w:eastAsia="Times New Roman" w:cs="Times New Roman"/>
          <w:i/>
          <w:lang w:val="en-GB"/>
        </w:rPr>
        <w:t>Safeguarding Trust</w:t>
      </w:r>
      <w:r w:rsidRPr="00A30596">
        <w:rPr>
          <w:rFonts w:eastAsia="Times New Roman" w:cs="Times New Roman"/>
          <w:lang w:val="en-GB"/>
        </w:rPr>
        <w:t xml:space="preserve"> as its child protection policy in 1997. The policy has been revised in line with developments in child protection and the current versions of both child and adult policies are available to view at </w:t>
      </w:r>
      <w:hyperlink r:id="rId7" w:history="1">
        <w:r w:rsidRPr="00A30596">
          <w:rPr>
            <w:rFonts w:eastAsia="Times New Roman" w:cs="Times New Roman"/>
            <w:color w:val="0563C1" w:themeColor="hyperlink"/>
            <w:u w:val="single"/>
            <w:lang w:val="en-GB"/>
          </w:rPr>
          <w:t>Safeguarding – Church of Ireland (anglican.org)</w:t>
        </w:r>
      </w:hyperlink>
      <w:r w:rsidRPr="00A30596">
        <w:rPr>
          <w:rFonts w:eastAsia="Times New Roman" w:cs="Times New Roman"/>
          <w:lang w:val="en-GB"/>
        </w:rPr>
        <w:t xml:space="preserve">.  </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lang w:val="en-GB"/>
        </w:rPr>
        <w:t>Dioceses have appointed trainers or implementation teams who operate mostly in a voluntary capacity. Each parish or parish grouping has a panel of three individuals who supervise the ongoing implementation of the policy including having a role in the appointment of volunteers or paid workers who lead youth activities, Sunday schools, junior sports, crèches or pre-schools. Panel members currently have a role in reporting to the statutory authorities any concern, suspicion or allegation of child abuse.</w:t>
      </w:r>
    </w:p>
    <w:p w:rsidR="00A30596" w:rsidRPr="00A30596" w:rsidRDefault="00A30596" w:rsidP="00A30596">
      <w:pPr>
        <w:spacing w:after="160" w:line="259" w:lineRule="auto"/>
        <w:jc w:val="left"/>
        <w:rPr>
          <w:rFonts w:eastAsia="Times New Roman" w:cs="Times New Roman"/>
          <w:i/>
          <w:lang w:val="en-GB"/>
        </w:rPr>
      </w:pPr>
      <w:r w:rsidRPr="00A30596">
        <w:rPr>
          <w:rFonts w:eastAsia="Times New Roman" w:cs="Times New Roman"/>
          <w:i/>
          <w:lang w:val="en-GB"/>
        </w:rPr>
        <w:t>Governance and Reporting:</w:t>
      </w:r>
    </w:p>
    <w:p w:rsidR="00A30596" w:rsidRPr="00A30596" w:rsidRDefault="00A30596" w:rsidP="00A30596">
      <w:pPr>
        <w:spacing w:after="160" w:line="259" w:lineRule="auto"/>
        <w:jc w:val="left"/>
        <w:rPr>
          <w:rFonts w:eastAsia="Times New Roman" w:cs="Times New Roman"/>
          <w:lang w:val="en-GB"/>
        </w:rPr>
      </w:pPr>
      <w:r w:rsidRPr="00A30596">
        <w:rPr>
          <w:rFonts w:eastAsia="Times New Roman" w:cs="Times New Roman"/>
          <w:lang w:val="en-GB"/>
        </w:rPr>
        <w:t>The area of child and adult protection is supervised by the Church of Ireland Safeguarding Board, which is responsible for the maintenance of policy. The Safeguarding Officer reports, for governance and policy content purposes, to the Safeguarding Board.  The post holder will report to the Safeguarding Officer for the Republic of Ireland (day to day line management) and will also act as line manager of the NI vetting function, including the provision of holiday cover as required (which may involve becoming a Liaison Person).</w:t>
      </w:r>
    </w:p>
    <w:p w:rsidR="00A30596" w:rsidRPr="00A30596" w:rsidRDefault="00A30596" w:rsidP="00A30596">
      <w:pPr>
        <w:spacing w:after="160" w:line="259" w:lineRule="auto"/>
        <w:jc w:val="left"/>
        <w:rPr>
          <w:rFonts w:eastAsia="Times New Roman" w:cs="Times New Roman"/>
          <w:lang w:val="en-GB"/>
        </w:rPr>
      </w:pPr>
    </w:p>
    <w:p w:rsidR="00A30596" w:rsidRPr="00A30596" w:rsidRDefault="00A30596" w:rsidP="00A30596">
      <w:pPr>
        <w:spacing w:after="160" w:line="259" w:lineRule="auto"/>
        <w:jc w:val="left"/>
        <w:rPr>
          <w:rFonts w:eastAsia="Times New Roman" w:cs="Times New Roman"/>
          <w:lang w:val="en-GB"/>
        </w:rPr>
      </w:pPr>
    </w:p>
    <w:p w:rsidR="00A30596" w:rsidRPr="00A30596" w:rsidRDefault="00A30596" w:rsidP="00A30596">
      <w:pPr>
        <w:spacing w:after="160" w:line="259" w:lineRule="auto"/>
        <w:jc w:val="left"/>
        <w:rPr>
          <w:rFonts w:eastAsia="Times New Roman" w:cs="Times New Roman"/>
        </w:rPr>
      </w:pPr>
    </w:p>
    <w:p w:rsidR="00E84151" w:rsidRDefault="00E84151"/>
    <w:sectPr w:rsidR="00E84151" w:rsidSect="00AF25B9">
      <w:headerReference w:type="default" r:id="rId8"/>
      <w:pgSz w:w="11906" w:h="16838" w:code="9"/>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67D9">
      <w:pPr>
        <w:spacing w:line="240" w:lineRule="auto"/>
      </w:pPr>
      <w:r>
        <w:separator/>
      </w:r>
    </w:p>
  </w:endnote>
  <w:endnote w:type="continuationSeparator" w:id="0">
    <w:p w:rsidR="00000000" w:rsidRDefault="008A6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67D9">
      <w:pPr>
        <w:spacing w:line="240" w:lineRule="auto"/>
      </w:pPr>
      <w:r>
        <w:separator/>
      </w:r>
    </w:p>
  </w:footnote>
  <w:footnote w:type="continuationSeparator" w:id="0">
    <w:p w:rsidR="00000000" w:rsidRDefault="008A67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32" w:rsidRPr="003C4CBC" w:rsidRDefault="00A30596" w:rsidP="005D2D57">
    <w:pPr>
      <w:rPr>
        <w:b/>
        <w:sz w:val="28"/>
        <w:szCs w:val="28"/>
      </w:rPr>
    </w:pPr>
    <w:r>
      <w:rPr>
        <w:noProof/>
        <w:lang w:eastAsia="en-IE"/>
      </w:rPr>
      <w:drawing>
        <wp:anchor distT="0" distB="0" distL="114300" distR="114300" simplePos="0" relativeHeight="251658240" behindDoc="0" locked="0" layoutInCell="1" allowOverlap="1">
          <wp:simplePos x="0" y="0"/>
          <wp:positionH relativeFrom="column">
            <wp:posOffset>0</wp:posOffset>
          </wp:positionH>
          <wp:positionV relativeFrom="page">
            <wp:posOffset>493395</wp:posOffset>
          </wp:positionV>
          <wp:extent cx="593725" cy="593725"/>
          <wp:effectExtent l="0" t="0" r="0" b="0"/>
          <wp:wrapSquare wrapText="left"/>
          <wp:docPr id="1" name="Picture 1" descr="crossorig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rig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CBC">
      <w:rPr>
        <w:b/>
        <w:sz w:val="28"/>
        <w:szCs w:val="28"/>
      </w:rPr>
      <w:t>Church of Ireland</w:t>
    </w:r>
  </w:p>
  <w:p w:rsidR="00146D32" w:rsidRDefault="00A30596" w:rsidP="005D2D57">
    <w:pPr>
      <w:rPr>
        <w:b/>
        <w:sz w:val="28"/>
        <w:szCs w:val="28"/>
      </w:rPr>
    </w:pPr>
    <w:r>
      <w:rPr>
        <w:b/>
        <w:sz w:val="28"/>
        <w:szCs w:val="28"/>
      </w:rPr>
      <w:t>SAFEGUARDING</w:t>
    </w:r>
    <w:r w:rsidRPr="003C4CBC">
      <w:rPr>
        <w:b/>
        <w:sz w:val="28"/>
        <w:szCs w:val="28"/>
      </w:rPr>
      <w:t xml:space="preserve"> OFFICER</w:t>
    </w:r>
    <w:r>
      <w:rPr>
        <w:b/>
        <w:sz w:val="28"/>
        <w:szCs w:val="28"/>
      </w:rPr>
      <w:t xml:space="preserve"> </w:t>
    </w:r>
    <w:r w:rsidRPr="003C4CBC">
      <w:rPr>
        <w:b/>
        <w:sz w:val="28"/>
        <w:szCs w:val="28"/>
      </w:rPr>
      <w:t>(</w:t>
    </w:r>
    <w:r>
      <w:rPr>
        <w:b/>
        <w:sz w:val="28"/>
        <w:szCs w:val="28"/>
      </w:rPr>
      <w:t>Northern Ireland</w:t>
    </w:r>
    <w:r w:rsidRPr="003C4CBC">
      <w:rPr>
        <w:b/>
        <w:sz w:val="28"/>
        <w:szCs w:val="28"/>
      </w:rPr>
      <w:t>)</w:t>
    </w:r>
  </w:p>
  <w:p w:rsidR="00146D32" w:rsidRPr="00F97865" w:rsidRDefault="008A67D9" w:rsidP="005A1C86">
    <w:pPr>
      <w:rPr>
        <w:b/>
        <w:sz w:val="28"/>
        <w:szCs w:val="28"/>
      </w:rPr>
    </w:pPr>
  </w:p>
  <w:p w:rsidR="00146D32" w:rsidRPr="009870C1" w:rsidRDefault="008A67D9">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144D6"/>
    <w:multiLevelType w:val="hybridMultilevel"/>
    <w:tmpl w:val="A5F402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96"/>
    <w:rsid w:val="008A67D9"/>
    <w:rsid w:val="00A30596"/>
    <w:rsid w:val="00E841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1DCBC29-29FD-4B1F-BEFD-DCC67619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0596"/>
    <w:pPr>
      <w:tabs>
        <w:tab w:val="center" w:pos="4513"/>
        <w:tab w:val="right" w:pos="9026"/>
      </w:tabs>
      <w:spacing w:line="240" w:lineRule="auto"/>
      <w:jc w:val="left"/>
    </w:pPr>
    <w:rPr>
      <w:rFonts w:eastAsia="Times New Roman" w:cs="Times New Roman"/>
    </w:rPr>
  </w:style>
  <w:style w:type="character" w:customStyle="1" w:styleId="HeaderChar">
    <w:name w:val="Header Char"/>
    <w:basedOn w:val="DefaultParagraphFont"/>
    <w:link w:val="Header"/>
    <w:uiPriority w:val="99"/>
    <w:semiHidden/>
    <w:rsid w:val="00A30596"/>
    <w:rPr>
      <w:rFonts w:eastAsia="Times New Roman" w:cs="Times New Roman"/>
    </w:rPr>
  </w:style>
  <w:style w:type="table" w:styleId="TableGrid">
    <w:name w:val="Table Grid"/>
    <w:basedOn w:val="TableNormal"/>
    <w:uiPriority w:val="39"/>
    <w:rsid w:val="00A30596"/>
    <w:pPr>
      <w:spacing w:line="240" w:lineRule="auto"/>
      <w:jc w:val="left"/>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feguarding.ireland.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33ACA43E</Template>
  <TotalTime>1</TotalTime>
  <Pages>3</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Hallissey</dc:creator>
  <cp:keywords/>
  <dc:description/>
  <cp:lastModifiedBy>Eddie Hallissey</cp:lastModifiedBy>
  <cp:revision>2</cp:revision>
  <dcterms:created xsi:type="dcterms:W3CDTF">2021-11-10T11:43:00Z</dcterms:created>
  <dcterms:modified xsi:type="dcterms:W3CDTF">2021-11-10T11:43:00Z</dcterms:modified>
</cp:coreProperties>
</file>