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EFF71" w14:textId="77777777" w:rsidR="00450726" w:rsidRPr="005C4B00" w:rsidRDefault="00450726" w:rsidP="00450726">
      <w:pPr>
        <w:spacing w:after="160" w:line="259" w:lineRule="auto"/>
        <w:rPr>
          <w:rFonts w:ascii="Arial" w:eastAsia="Calibri" w:hAnsi="Arial" w:cs="Arial"/>
          <w:b/>
          <w:color w:val="4472C4" w:themeColor="accent1"/>
        </w:rPr>
      </w:pPr>
      <w:bookmarkStart w:id="0" w:name="_Hlk41576668"/>
      <w:r w:rsidRPr="005C4B00">
        <w:rPr>
          <w:rFonts w:ascii="Arial" w:eastAsia="Calibri" w:hAnsi="Arial" w:cs="Arial"/>
          <w:b/>
          <w:color w:val="4472C4" w:themeColor="accent1"/>
        </w:rPr>
        <w:t>Appendix 2</w:t>
      </w:r>
    </w:p>
    <w:bookmarkEnd w:id="0"/>
    <w:p w14:paraId="210A6C57" w14:textId="77777777" w:rsidR="00450726" w:rsidRPr="005C4B00" w:rsidRDefault="00450726" w:rsidP="00450726">
      <w:pPr>
        <w:spacing w:after="160" w:line="259" w:lineRule="auto"/>
        <w:rPr>
          <w:rFonts w:ascii="Arial" w:eastAsia="Calibri" w:hAnsi="Arial" w:cs="Arial"/>
          <w:b/>
        </w:rPr>
      </w:pPr>
      <w:r w:rsidRPr="005C4B00">
        <w:rPr>
          <w:rFonts w:ascii="Arial" w:eastAsia="Calibri" w:hAnsi="Arial" w:cs="Arial"/>
          <w:b/>
        </w:rPr>
        <w:t>COVID-19 Return to Work Form</w:t>
      </w:r>
    </w:p>
    <w:p w14:paraId="27EB1ABA" w14:textId="77777777" w:rsidR="00450726" w:rsidRPr="005C4B00" w:rsidRDefault="00450726" w:rsidP="00450726">
      <w:pPr>
        <w:spacing w:after="160" w:line="259" w:lineRule="auto"/>
        <w:jc w:val="both"/>
        <w:rPr>
          <w:rFonts w:ascii="Arial" w:eastAsia="Calibri" w:hAnsi="Arial" w:cs="Arial"/>
          <w:lang w:val="en-US"/>
        </w:rPr>
      </w:pPr>
      <w:r w:rsidRPr="005C4B00">
        <w:rPr>
          <w:rFonts w:ascii="Arial" w:eastAsia="Calibri" w:hAnsi="Arial" w:cs="Arial"/>
          <w:lang w:val="en-US"/>
        </w:rPr>
        <w:t xml:space="preserve">To help prevent the spread of COVID-19 in the workplace, all </w:t>
      </w:r>
      <w:r>
        <w:rPr>
          <w:rFonts w:ascii="Arial" w:eastAsia="Calibri" w:hAnsi="Arial" w:cs="Arial"/>
          <w:lang w:val="en-US"/>
        </w:rPr>
        <w:t xml:space="preserve">employees, </w:t>
      </w:r>
      <w:r w:rsidRPr="005C4B00">
        <w:rPr>
          <w:rFonts w:ascii="Arial" w:eastAsia="Calibri" w:hAnsi="Arial" w:cs="Arial"/>
          <w:lang w:val="en-US"/>
        </w:rPr>
        <w:t xml:space="preserve">officiating </w:t>
      </w:r>
      <w:proofErr w:type="gramStart"/>
      <w:r w:rsidRPr="005C4B00">
        <w:rPr>
          <w:rFonts w:ascii="Arial" w:eastAsia="Calibri" w:hAnsi="Arial" w:cs="Arial"/>
          <w:lang w:val="en-US"/>
        </w:rPr>
        <w:t>clergy</w:t>
      </w:r>
      <w:proofErr w:type="gramEnd"/>
      <w:r w:rsidRPr="005C4B00">
        <w:rPr>
          <w:rFonts w:ascii="Arial" w:eastAsia="Calibri" w:hAnsi="Arial" w:cs="Arial"/>
          <w:lang w:val="en-US"/>
        </w:rPr>
        <w:t xml:space="preserve"> and readers must complete and sign this form before returning to work. </w:t>
      </w:r>
      <w:r>
        <w:rPr>
          <w:rFonts w:ascii="Arial" w:eastAsia="Calibri" w:hAnsi="Arial" w:cs="Arial"/>
          <w:lang w:val="en-US"/>
        </w:rPr>
        <w:t>Following submission of</w:t>
      </w:r>
      <w:r w:rsidRPr="005C4B00">
        <w:rPr>
          <w:rFonts w:ascii="Arial" w:eastAsia="Calibri" w:hAnsi="Arial" w:cs="Arial"/>
          <w:lang w:val="en-US"/>
        </w:rPr>
        <w:t xml:space="preserve"> the form, you may be contacted and asked not to return to work immediately</w:t>
      </w:r>
      <w:r>
        <w:rPr>
          <w:rFonts w:ascii="Arial" w:eastAsia="Calibri" w:hAnsi="Arial" w:cs="Arial"/>
          <w:lang w:val="en-US"/>
        </w:rPr>
        <w:t xml:space="preserve"> and a</w:t>
      </w:r>
      <w:r w:rsidRPr="005C4B00">
        <w:rPr>
          <w:rFonts w:ascii="Arial" w:eastAsia="Calibri" w:hAnsi="Arial" w:cs="Arial"/>
          <w:lang w:val="en-US"/>
        </w:rPr>
        <w:t xml:space="preserve"> suitable future date for your return w</w:t>
      </w:r>
      <w:r>
        <w:rPr>
          <w:rFonts w:ascii="Arial" w:eastAsia="Calibri" w:hAnsi="Arial" w:cs="Arial"/>
          <w:lang w:val="en-US"/>
        </w:rPr>
        <w:t>ould then</w:t>
      </w:r>
      <w:r w:rsidRPr="005C4B00">
        <w:rPr>
          <w:rFonts w:ascii="Arial" w:eastAsia="Calibri" w:hAnsi="Arial" w:cs="Arial"/>
          <w:lang w:val="en-US"/>
        </w:rPr>
        <w:t xml:space="preserve"> be discussed</w:t>
      </w:r>
      <w:r>
        <w:rPr>
          <w:rFonts w:ascii="Arial" w:eastAsia="Calibri" w:hAnsi="Arial" w:cs="Arial"/>
          <w:lang w:val="en-US"/>
        </w:rPr>
        <w:t xml:space="preserve"> with you</w:t>
      </w:r>
      <w:r w:rsidRPr="005C4B00">
        <w:rPr>
          <w:rFonts w:ascii="Arial" w:eastAsia="Calibri" w:hAnsi="Arial" w:cs="Arial"/>
          <w:lang w:val="en-US"/>
        </w:rPr>
        <w:t xml:space="preserve">. </w:t>
      </w:r>
    </w:p>
    <w:p w14:paraId="016D123D" w14:textId="77777777" w:rsidR="00450726" w:rsidRPr="005C4B00" w:rsidRDefault="00450726" w:rsidP="00450726">
      <w:pPr>
        <w:spacing w:after="160" w:line="259" w:lineRule="auto"/>
        <w:rPr>
          <w:rFonts w:ascii="Arial" w:eastAsia="Calibri" w:hAnsi="Arial" w:cs="Arial"/>
          <w:lang w:val="en-US"/>
        </w:rPr>
      </w:pPr>
      <w:r w:rsidRPr="005C4B00">
        <w:rPr>
          <w:rFonts w:ascii="Arial" w:eastAsia="Calibri" w:hAnsi="Arial" w:cs="Arial"/>
          <w:lang w:val="en-US"/>
        </w:rPr>
        <w:t xml:space="preserve">N.B. Every question </w:t>
      </w:r>
      <w:r w:rsidRPr="005C4B00">
        <w:rPr>
          <w:rFonts w:ascii="Arial" w:eastAsia="Calibri" w:hAnsi="Arial" w:cs="Arial"/>
          <w:b/>
          <w:u w:val="single"/>
          <w:lang w:val="en-US"/>
        </w:rPr>
        <w:t>must</w:t>
      </w:r>
      <w:r w:rsidRPr="005C4B00">
        <w:rPr>
          <w:rFonts w:ascii="Arial" w:eastAsia="Calibri" w:hAnsi="Arial" w:cs="Arial"/>
          <w:lang w:val="en-US"/>
        </w:rPr>
        <w:t xml:space="preserve"> be answered.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2717"/>
        <w:gridCol w:w="1791"/>
      </w:tblGrid>
      <w:tr w:rsidR="00450726" w:rsidRPr="005C4B00" w14:paraId="069AE3FD" w14:textId="77777777" w:rsidTr="00EF4CFB">
        <w:tc>
          <w:tcPr>
            <w:tcW w:w="4508" w:type="dxa"/>
          </w:tcPr>
          <w:p w14:paraId="50615845" w14:textId="77777777" w:rsidR="00450726" w:rsidRPr="005C4B00" w:rsidRDefault="00450726" w:rsidP="00EF4CFB">
            <w:pPr>
              <w:rPr>
                <w:rFonts w:ascii="Arial" w:eastAsia="Calibri" w:hAnsi="Arial" w:cs="Arial"/>
                <w:lang w:val="en-US"/>
              </w:rPr>
            </w:pPr>
            <w:r w:rsidRPr="005C4B00">
              <w:rPr>
                <w:rFonts w:ascii="Arial" w:eastAsia="Calibri" w:hAnsi="Arial" w:cs="Arial"/>
                <w:lang w:val="en-US"/>
              </w:rPr>
              <w:t>Name:</w:t>
            </w:r>
          </w:p>
        </w:tc>
        <w:tc>
          <w:tcPr>
            <w:tcW w:w="4508" w:type="dxa"/>
            <w:gridSpan w:val="2"/>
          </w:tcPr>
          <w:p w14:paraId="41842C0E" w14:textId="77777777" w:rsidR="00450726" w:rsidRPr="005C4B00" w:rsidRDefault="00450726" w:rsidP="00EF4CFB">
            <w:pPr>
              <w:rPr>
                <w:rFonts w:ascii="Arial" w:eastAsia="Calibri" w:hAnsi="Arial" w:cs="Arial"/>
                <w:lang w:val="en-US"/>
              </w:rPr>
            </w:pPr>
            <w:r w:rsidRPr="005C4B00">
              <w:rPr>
                <w:rFonts w:ascii="Arial" w:eastAsia="Calibri" w:hAnsi="Arial" w:cs="Arial"/>
                <w:lang w:val="en-US"/>
              </w:rPr>
              <w:t>Role:</w:t>
            </w:r>
          </w:p>
        </w:tc>
      </w:tr>
      <w:tr w:rsidR="00450726" w:rsidRPr="005C4B00" w14:paraId="6789B9EB" w14:textId="77777777" w:rsidTr="00EF4CFB">
        <w:tc>
          <w:tcPr>
            <w:tcW w:w="9016" w:type="dxa"/>
            <w:gridSpan w:val="3"/>
          </w:tcPr>
          <w:p w14:paraId="7F291EA6" w14:textId="77777777" w:rsidR="00450726" w:rsidRPr="005C4B00" w:rsidRDefault="00450726" w:rsidP="00EF4CFB">
            <w:pPr>
              <w:rPr>
                <w:rFonts w:ascii="Arial" w:eastAsia="Calibri" w:hAnsi="Arial" w:cs="Arial"/>
                <w:lang w:val="en-US"/>
              </w:rPr>
            </w:pPr>
            <w:r w:rsidRPr="005C4B00">
              <w:rPr>
                <w:rFonts w:ascii="Arial" w:eastAsia="Calibri" w:hAnsi="Arial" w:cs="Arial"/>
                <w:lang w:val="en-US"/>
              </w:rPr>
              <w:t>Church &amp; Parish:</w:t>
            </w:r>
          </w:p>
        </w:tc>
      </w:tr>
      <w:tr w:rsidR="00450726" w:rsidRPr="005C4B00" w14:paraId="784B73F6" w14:textId="77777777" w:rsidTr="00EF4CFB">
        <w:tc>
          <w:tcPr>
            <w:tcW w:w="7225" w:type="dxa"/>
            <w:gridSpan w:val="2"/>
          </w:tcPr>
          <w:p w14:paraId="29AE50B4" w14:textId="77777777" w:rsidR="00450726" w:rsidRPr="005C4B00" w:rsidRDefault="00450726" w:rsidP="00EF4CFB">
            <w:pPr>
              <w:rPr>
                <w:rFonts w:ascii="Arial" w:eastAsia="Calibri" w:hAnsi="Arial" w:cs="Arial"/>
                <w:lang w:val="en-US"/>
              </w:rPr>
            </w:pPr>
            <w:r w:rsidRPr="005C4B00">
              <w:rPr>
                <w:rFonts w:ascii="Arial" w:eastAsia="Calibri" w:hAnsi="Arial" w:cs="Arial"/>
                <w:lang w:val="en-US"/>
              </w:rPr>
              <w:t>Question</w:t>
            </w:r>
          </w:p>
        </w:tc>
        <w:tc>
          <w:tcPr>
            <w:tcW w:w="1791" w:type="dxa"/>
          </w:tcPr>
          <w:p w14:paraId="1F5AC530" w14:textId="77777777" w:rsidR="00450726" w:rsidRPr="005C4B00" w:rsidRDefault="00450726" w:rsidP="00EF4CFB">
            <w:pPr>
              <w:rPr>
                <w:rFonts w:ascii="Arial" w:eastAsia="Calibri" w:hAnsi="Arial" w:cs="Arial"/>
                <w:lang w:val="en-US"/>
              </w:rPr>
            </w:pPr>
            <w:r w:rsidRPr="005C4B00">
              <w:rPr>
                <w:rFonts w:ascii="Arial" w:eastAsia="Calibri" w:hAnsi="Arial" w:cs="Arial"/>
                <w:lang w:val="en-US"/>
              </w:rPr>
              <w:t>Yes / No</w:t>
            </w:r>
          </w:p>
        </w:tc>
      </w:tr>
      <w:tr w:rsidR="00450726" w:rsidRPr="005C4B00" w14:paraId="75E333E6" w14:textId="77777777" w:rsidTr="00EF4CFB">
        <w:tc>
          <w:tcPr>
            <w:tcW w:w="7225" w:type="dxa"/>
            <w:gridSpan w:val="2"/>
          </w:tcPr>
          <w:p w14:paraId="01ACA70C" w14:textId="77777777" w:rsidR="00450726" w:rsidRPr="005C4B00" w:rsidRDefault="00450726" w:rsidP="0045072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Calibri" w:hAnsi="Arial" w:cs="Arial"/>
                <w:lang w:val="en-US"/>
              </w:rPr>
            </w:pPr>
            <w:r w:rsidRPr="005C4B00">
              <w:rPr>
                <w:rFonts w:ascii="Arial" w:eastAsia="Calibri" w:hAnsi="Arial" w:cs="Arial"/>
              </w:rPr>
              <w:t>Do you have symptoms of COVID-19</w:t>
            </w:r>
            <w:r>
              <w:rPr>
                <w:rFonts w:ascii="Arial" w:eastAsia="Calibri" w:hAnsi="Arial" w:cs="Arial"/>
              </w:rPr>
              <w:t xml:space="preserve"> either </w:t>
            </w:r>
            <w:r w:rsidRPr="005C4B00">
              <w:rPr>
                <w:rFonts w:ascii="Arial" w:eastAsia="Calibri" w:hAnsi="Arial" w:cs="Arial"/>
              </w:rPr>
              <w:t>now or in the past 14 days</w:t>
            </w:r>
            <w:r>
              <w:rPr>
                <w:rFonts w:ascii="Arial" w:eastAsia="Calibri" w:hAnsi="Arial" w:cs="Arial"/>
              </w:rPr>
              <w:t>?</w:t>
            </w:r>
            <w:r w:rsidRPr="005C4B00">
              <w:rPr>
                <w:rFonts w:ascii="Arial" w:eastAsia="Calibri" w:hAnsi="Arial" w:cs="Arial"/>
              </w:rPr>
              <w:t xml:space="preserve"> Current guidelines suggest these </w:t>
            </w:r>
            <w:r>
              <w:rPr>
                <w:rFonts w:ascii="Arial" w:eastAsia="Calibri" w:hAnsi="Arial" w:cs="Arial"/>
              </w:rPr>
              <w:t xml:space="preserve">symptoms </w:t>
            </w:r>
            <w:r w:rsidRPr="005C4B00">
              <w:rPr>
                <w:rFonts w:ascii="Arial" w:eastAsia="Calibri" w:hAnsi="Arial" w:cs="Arial"/>
              </w:rPr>
              <w:t xml:space="preserve">include cough, fever, high temperature, sore throat, runny nose, </w:t>
            </w:r>
            <w:proofErr w:type="gramStart"/>
            <w:r w:rsidRPr="005C4B00">
              <w:rPr>
                <w:rFonts w:ascii="Arial" w:eastAsia="Calibri" w:hAnsi="Arial" w:cs="Arial"/>
              </w:rPr>
              <w:t>breathlessness</w:t>
            </w:r>
            <w:proofErr w:type="gramEnd"/>
            <w:r w:rsidRPr="005C4B00">
              <w:rPr>
                <w:rFonts w:ascii="Arial" w:eastAsia="Calibri" w:hAnsi="Arial" w:cs="Arial"/>
              </w:rPr>
              <w:t xml:space="preserve"> or flu like symptoms.</w:t>
            </w:r>
          </w:p>
        </w:tc>
        <w:tc>
          <w:tcPr>
            <w:tcW w:w="1791" w:type="dxa"/>
          </w:tcPr>
          <w:p w14:paraId="57912271" w14:textId="77777777" w:rsidR="00450726" w:rsidRPr="005C4B00" w:rsidRDefault="00450726" w:rsidP="00EF4CFB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450726" w:rsidRPr="005C4B00" w14:paraId="33E72484" w14:textId="77777777" w:rsidTr="00EF4CFB">
        <w:tc>
          <w:tcPr>
            <w:tcW w:w="7225" w:type="dxa"/>
            <w:gridSpan w:val="2"/>
          </w:tcPr>
          <w:p w14:paraId="284AF026" w14:textId="77777777" w:rsidR="00450726" w:rsidRPr="005C4B00" w:rsidRDefault="00450726" w:rsidP="0045072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Calibri" w:hAnsi="Arial" w:cs="Arial"/>
                <w:lang w:val="en-US"/>
              </w:rPr>
            </w:pPr>
            <w:r w:rsidRPr="005C4B00">
              <w:rPr>
                <w:rFonts w:ascii="Arial" w:eastAsia="Calibri" w:hAnsi="Arial" w:cs="Arial"/>
              </w:rPr>
              <w:t>Have you been diagnosed with confirmed or suspected COVID-19 infection in the last 14 days?</w:t>
            </w:r>
          </w:p>
        </w:tc>
        <w:tc>
          <w:tcPr>
            <w:tcW w:w="1791" w:type="dxa"/>
          </w:tcPr>
          <w:p w14:paraId="5DEBA35E" w14:textId="77777777" w:rsidR="00450726" w:rsidRPr="005C4B00" w:rsidRDefault="00450726" w:rsidP="00EF4CFB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450726" w:rsidRPr="005C4B00" w14:paraId="01D74FDB" w14:textId="77777777" w:rsidTr="00EF4CFB">
        <w:tc>
          <w:tcPr>
            <w:tcW w:w="7225" w:type="dxa"/>
            <w:gridSpan w:val="2"/>
          </w:tcPr>
          <w:p w14:paraId="4570ADDA" w14:textId="77777777" w:rsidR="00450726" w:rsidRPr="005C4B00" w:rsidRDefault="00450726" w:rsidP="0045072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Calibri" w:hAnsi="Arial" w:cs="Arial"/>
                <w:lang w:val="en-US"/>
              </w:rPr>
            </w:pPr>
            <w:r w:rsidRPr="005C4B00">
              <w:rPr>
                <w:rFonts w:ascii="Arial" w:eastAsia="Calibri" w:hAnsi="Arial" w:cs="Arial"/>
              </w:rPr>
              <w:t xml:space="preserve">Are you aware that you </w:t>
            </w:r>
            <w:r>
              <w:rPr>
                <w:rFonts w:ascii="Arial" w:eastAsia="Calibri" w:hAnsi="Arial" w:cs="Arial"/>
              </w:rPr>
              <w:t>have been in</w:t>
            </w:r>
            <w:r w:rsidRPr="005C4B00">
              <w:rPr>
                <w:rFonts w:ascii="Arial" w:eastAsia="Calibri" w:hAnsi="Arial" w:cs="Arial"/>
              </w:rPr>
              <w:t xml:space="preserve"> close contact of a person who is a confirmed or suspected case of COVID-19 in the past 14 days (i.e. less than 2 metres for more than 15 minutes accumulative in 1 day)?</w:t>
            </w:r>
          </w:p>
        </w:tc>
        <w:tc>
          <w:tcPr>
            <w:tcW w:w="1791" w:type="dxa"/>
          </w:tcPr>
          <w:p w14:paraId="0ECA4C21" w14:textId="77777777" w:rsidR="00450726" w:rsidRPr="005C4B00" w:rsidRDefault="00450726" w:rsidP="00EF4CFB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450726" w:rsidRPr="005C4B00" w14:paraId="0CD7B8DD" w14:textId="77777777" w:rsidTr="00EF4CFB">
        <w:tc>
          <w:tcPr>
            <w:tcW w:w="7225" w:type="dxa"/>
            <w:gridSpan w:val="2"/>
          </w:tcPr>
          <w:p w14:paraId="3C1F2B13" w14:textId="77777777" w:rsidR="00450726" w:rsidRPr="005C4B00" w:rsidRDefault="00450726" w:rsidP="0045072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Calibri" w:hAnsi="Arial" w:cs="Arial"/>
              </w:rPr>
            </w:pPr>
            <w:r w:rsidRPr="005C4B00">
              <w:rPr>
                <w:rFonts w:ascii="Arial" w:eastAsia="Calibri" w:hAnsi="Arial" w:cs="Arial"/>
              </w:rPr>
              <w:t>Have you been advised by a doctor to self-isolate at this time?</w:t>
            </w:r>
          </w:p>
        </w:tc>
        <w:tc>
          <w:tcPr>
            <w:tcW w:w="1791" w:type="dxa"/>
          </w:tcPr>
          <w:p w14:paraId="12C43952" w14:textId="77777777" w:rsidR="00450726" w:rsidRPr="005C4B00" w:rsidRDefault="00450726" w:rsidP="00EF4CFB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450726" w:rsidRPr="005C4B00" w14:paraId="59F068C5" w14:textId="77777777" w:rsidTr="00EF4CFB">
        <w:tc>
          <w:tcPr>
            <w:tcW w:w="7225" w:type="dxa"/>
            <w:gridSpan w:val="2"/>
          </w:tcPr>
          <w:p w14:paraId="4ADBA0FE" w14:textId="77777777" w:rsidR="00450726" w:rsidRPr="005C4B00" w:rsidRDefault="00450726" w:rsidP="0045072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Calibri" w:hAnsi="Arial" w:cs="Arial"/>
              </w:rPr>
            </w:pPr>
            <w:r w:rsidRPr="005C4B00">
              <w:rPr>
                <w:rFonts w:ascii="Arial" w:eastAsia="Calibri" w:hAnsi="Arial" w:cs="Arial"/>
              </w:rPr>
              <w:t>Have you been advised by a doctor to cocoon/shield at this time?</w:t>
            </w:r>
          </w:p>
        </w:tc>
        <w:tc>
          <w:tcPr>
            <w:tcW w:w="1791" w:type="dxa"/>
          </w:tcPr>
          <w:p w14:paraId="66BC1EA4" w14:textId="77777777" w:rsidR="00450726" w:rsidRPr="005C4B00" w:rsidRDefault="00450726" w:rsidP="00EF4CFB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00450726" w:rsidRPr="005C4B00" w14:paraId="4DA21403" w14:textId="77777777" w:rsidTr="00EF4CFB">
        <w:tc>
          <w:tcPr>
            <w:tcW w:w="9016" w:type="dxa"/>
            <w:gridSpan w:val="3"/>
          </w:tcPr>
          <w:p w14:paraId="76F03CAF" w14:textId="77777777" w:rsidR="00450726" w:rsidRPr="006D05EE" w:rsidRDefault="00450726" w:rsidP="00450726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ascii="Arial" w:eastAsia="Calibri" w:hAnsi="Arial" w:cs="Arial"/>
              </w:rPr>
            </w:pPr>
            <w:r w:rsidRPr="005C4B00">
              <w:rPr>
                <w:rFonts w:ascii="Arial" w:eastAsia="Calibri" w:hAnsi="Arial" w:cs="Arial"/>
              </w:rPr>
              <w:t>Please provide details below of any other circumstances relating to COVID-19, not included in the above, which may need to be considered to allow your safe return to work.</w:t>
            </w:r>
            <w:r>
              <w:rPr>
                <w:rFonts w:ascii="Arial" w:eastAsia="Calibri" w:hAnsi="Arial" w:cs="Arial"/>
              </w:rPr>
              <w:t xml:space="preserve">  </w:t>
            </w:r>
            <w:r w:rsidRPr="006D05EE">
              <w:rPr>
                <w:rFonts w:ascii="Arial" w:eastAsia="Calibri" w:hAnsi="Arial" w:cs="Arial"/>
              </w:rPr>
              <w:t xml:space="preserve">Information on who </w:t>
            </w:r>
            <w:r>
              <w:rPr>
                <w:rFonts w:ascii="Arial" w:eastAsia="Calibri" w:hAnsi="Arial" w:cs="Arial"/>
              </w:rPr>
              <w:t>would be</w:t>
            </w:r>
            <w:r w:rsidRPr="006D05EE">
              <w:rPr>
                <w:rFonts w:ascii="Arial" w:eastAsia="Calibri" w:hAnsi="Arial" w:cs="Arial"/>
              </w:rPr>
              <w:t xml:space="preserve"> considered 'high risk' can be found </w:t>
            </w:r>
            <w:r>
              <w:rPr>
                <w:rFonts w:ascii="Arial" w:eastAsia="Calibri" w:hAnsi="Arial" w:cs="Arial"/>
              </w:rPr>
              <w:t>at</w:t>
            </w:r>
            <w:r w:rsidRPr="006D05EE">
              <w:rPr>
                <w:rFonts w:ascii="Arial" w:eastAsia="Calibri" w:hAnsi="Arial" w:cs="Arial"/>
              </w:rPr>
              <w:t>:</w:t>
            </w:r>
          </w:p>
          <w:p w14:paraId="7954EDB9" w14:textId="77777777" w:rsidR="00450726" w:rsidRPr="006D05EE" w:rsidRDefault="00450726" w:rsidP="00EF4CFB">
            <w:pPr>
              <w:ind w:left="360"/>
              <w:contextualSpacing/>
              <w:rPr>
                <w:rFonts w:ascii="Arial" w:eastAsia="Calibri" w:hAnsi="Arial" w:cs="Arial"/>
              </w:rPr>
            </w:pPr>
          </w:p>
          <w:p w14:paraId="4A30BEA1" w14:textId="77777777" w:rsidR="00450726" w:rsidRPr="006D05EE" w:rsidRDefault="00450726" w:rsidP="00EF4CFB">
            <w:pPr>
              <w:ind w:left="360"/>
              <w:contextualSpacing/>
              <w:rPr>
                <w:rFonts w:ascii="Arial" w:eastAsia="Calibri" w:hAnsi="Arial" w:cs="Arial"/>
              </w:rPr>
            </w:pPr>
            <w:hyperlink r:id="rId5" w:history="1">
              <w:r w:rsidRPr="005374B2">
                <w:rPr>
                  <w:rStyle w:val="Hyperlink"/>
                  <w:rFonts w:ascii="Arial" w:eastAsia="Calibri" w:hAnsi="Arial" w:cs="Arial"/>
                </w:rPr>
                <w:t>https://www2.hse.ie/conditions/coronavirus/people-at-higher-risk.html</w:t>
              </w:r>
            </w:hyperlink>
            <w:r>
              <w:rPr>
                <w:rFonts w:ascii="Arial" w:eastAsia="Calibri" w:hAnsi="Arial" w:cs="Arial"/>
              </w:rPr>
              <w:t xml:space="preserve"> (RI)</w:t>
            </w:r>
          </w:p>
          <w:p w14:paraId="4B0DFA08" w14:textId="77777777" w:rsidR="00450726" w:rsidRDefault="00450726" w:rsidP="00EF4CFB">
            <w:pPr>
              <w:ind w:left="360"/>
              <w:contextualSpacing/>
              <w:rPr>
                <w:rFonts w:ascii="Arial" w:eastAsia="Calibri" w:hAnsi="Arial" w:cs="Arial"/>
              </w:rPr>
            </w:pPr>
            <w:hyperlink r:id="rId6" w:history="1">
              <w:r w:rsidRPr="005374B2">
                <w:rPr>
                  <w:rStyle w:val="Hyperlink"/>
                  <w:rFonts w:ascii="Arial" w:eastAsia="Calibri" w:hAnsi="Arial" w:cs="Arial"/>
                </w:rPr>
                <w:t>www.nidirect.gov.uk/articles/coronavirus-covid-19-advice-vulnerable-people</w:t>
              </w:r>
            </w:hyperlink>
            <w:r>
              <w:rPr>
                <w:rFonts w:ascii="Arial" w:eastAsia="Calibri" w:hAnsi="Arial" w:cs="Arial"/>
              </w:rPr>
              <w:t xml:space="preserve"> (NI)</w:t>
            </w:r>
          </w:p>
          <w:p w14:paraId="723DF30C" w14:textId="77777777" w:rsidR="00450726" w:rsidRPr="005C4B00" w:rsidRDefault="00450726" w:rsidP="00EF4CFB">
            <w:pPr>
              <w:ind w:left="360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5DE68C48" w14:textId="77777777" w:rsidR="00450726" w:rsidRPr="005C4B00" w:rsidRDefault="00450726" w:rsidP="00450726">
      <w:pPr>
        <w:spacing w:after="160" w:line="259" w:lineRule="auto"/>
        <w:jc w:val="left"/>
        <w:rPr>
          <w:rFonts w:ascii="Arial" w:eastAsia="Calibri" w:hAnsi="Arial" w:cs="Arial"/>
          <w:lang w:val="en-US"/>
        </w:rPr>
      </w:pPr>
      <w:r w:rsidRPr="005C4B00">
        <w:rPr>
          <w:rFonts w:ascii="Arial" w:eastAsia="Calibri" w:hAnsi="Arial" w:cs="Arial"/>
          <w:lang w:val="en-US"/>
        </w:rPr>
        <w:t xml:space="preserve">*if you are unsure </w:t>
      </w:r>
      <w:proofErr w:type="gramStart"/>
      <w:r w:rsidRPr="005C4B00">
        <w:rPr>
          <w:rFonts w:ascii="Arial" w:eastAsia="Calibri" w:hAnsi="Arial" w:cs="Arial"/>
          <w:lang w:val="en-US"/>
        </w:rPr>
        <w:t>whether or not</w:t>
      </w:r>
      <w:proofErr w:type="gramEnd"/>
      <w:r w:rsidRPr="005C4B00">
        <w:rPr>
          <w:rFonts w:ascii="Arial" w:eastAsia="Calibri" w:hAnsi="Arial" w:cs="Arial"/>
          <w:lang w:val="en-US"/>
        </w:rPr>
        <w:t xml:space="preserve"> you are in an at-risk category, please check the information at the link in Question 6.</w:t>
      </w:r>
    </w:p>
    <w:p w14:paraId="70A09426" w14:textId="77777777" w:rsidR="00450726" w:rsidRDefault="00450726" w:rsidP="00450726">
      <w:pPr>
        <w:spacing w:after="160" w:line="259" w:lineRule="auto"/>
        <w:jc w:val="left"/>
        <w:rPr>
          <w:rFonts w:ascii="Arial" w:eastAsia="Calibri" w:hAnsi="Arial" w:cs="Arial"/>
          <w:lang w:val="en-US"/>
        </w:rPr>
      </w:pPr>
      <w:r w:rsidRPr="005C4B00">
        <w:rPr>
          <w:rFonts w:ascii="Arial" w:eastAsia="Calibri" w:hAnsi="Arial" w:cs="Arial"/>
          <w:lang w:val="en-US"/>
        </w:rPr>
        <w:t>Print</w:t>
      </w:r>
      <w:r>
        <w:rPr>
          <w:rFonts w:ascii="Arial" w:eastAsia="Calibri" w:hAnsi="Arial" w:cs="Arial"/>
          <w:lang w:val="en-US"/>
        </w:rPr>
        <w:t xml:space="preserve"> </w:t>
      </w:r>
      <w:proofErr w:type="gramStart"/>
      <w:r w:rsidRPr="005C4B00">
        <w:rPr>
          <w:rFonts w:ascii="Arial" w:eastAsia="Calibri" w:hAnsi="Arial" w:cs="Arial"/>
          <w:lang w:val="en-US"/>
        </w:rPr>
        <w:t>Name:…</w:t>
      </w:r>
      <w:proofErr w:type="gramEnd"/>
      <w:r w:rsidRPr="005C4B00">
        <w:rPr>
          <w:rFonts w:ascii="Arial" w:eastAsia="Calibri" w:hAnsi="Arial" w:cs="Arial"/>
          <w:lang w:val="en-US"/>
        </w:rPr>
        <w:t>…………………………………………….</w:t>
      </w:r>
    </w:p>
    <w:p w14:paraId="5B606885" w14:textId="77777777" w:rsidR="00450726" w:rsidRPr="005C4B00" w:rsidRDefault="00450726" w:rsidP="00450726">
      <w:pPr>
        <w:spacing w:after="160" w:line="259" w:lineRule="auto"/>
        <w:jc w:val="left"/>
        <w:rPr>
          <w:rFonts w:ascii="Arial" w:eastAsia="Calibri" w:hAnsi="Arial" w:cs="Arial"/>
          <w:lang w:val="en-US"/>
        </w:rPr>
      </w:pPr>
      <w:r w:rsidRPr="005C4B00">
        <w:rPr>
          <w:rFonts w:ascii="Arial" w:eastAsia="Calibri" w:hAnsi="Arial" w:cs="Arial"/>
          <w:lang w:val="en-US"/>
        </w:rPr>
        <w:t>Signature……………………………………………</w:t>
      </w:r>
      <w:proofErr w:type="gramStart"/>
      <w:r w:rsidRPr="005C4B00">
        <w:rPr>
          <w:rFonts w:ascii="Arial" w:eastAsia="Calibri" w:hAnsi="Arial" w:cs="Arial"/>
          <w:lang w:val="en-US"/>
        </w:rPr>
        <w:t>Date:…</w:t>
      </w:r>
      <w:proofErr w:type="gramEnd"/>
      <w:r w:rsidRPr="005C4B00">
        <w:rPr>
          <w:rFonts w:ascii="Arial" w:eastAsia="Calibri" w:hAnsi="Arial" w:cs="Arial"/>
          <w:lang w:val="en-US"/>
        </w:rPr>
        <w:t>…………</w:t>
      </w:r>
    </w:p>
    <w:p w14:paraId="1C9693C1" w14:textId="77777777" w:rsidR="00450726" w:rsidRPr="005C4B00" w:rsidRDefault="00450726" w:rsidP="00450726">
      <w:pPr>
        <w:spacing w:after="160" w:line="259" w:lineRule="auto"/>
        <w:jc w:val="left"/>
        <w:rPr>
          <w:rFonts w:ascii="Arial" w:eastAsia="Calibri" w:hAnsi="Arial" w:cs="Arial"/>
          <w:lang w:val="en-US"/>
        </w:rPr>
      </w:pPr>
    </w:p>
    <w:p w14:paraId="57AF19FF" w14:textId="77777777" w:rsidR="00450726" w:rsidRPr="005C4B00" w:rsidRDefault="00450726" w:rsidP="00450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spacing w:after="160" w:line="259" w:lineRule="auto"/>
        <w:jc w:val="left"/>
        <w:rPr>
          <w:rFonts w:ascii="Arial" w:eastAsia="Calibri" w:hAnsi="Arial" w:cs="Arial"/>
          <w:lang w:val="en-US"/>
        </w:rPr>
      </w:pPr>
      <w:r w:rsidRPr="005C4B00">
        <w:rPr>
          <w:rFonts w:ascii="Arial" w:eastAsia="Calibri" w:hAnsi="Arial" w:cs="Arial"/>
          <w:lang w:val="en-US"/>
        </w:rPr>
        <w:t xml:space="preserve">Your personal data will be processed fairly, </w:t>
      </w:r>
      <w:proofErr w:type="gramStart"/>
      <w:r w:rsidRPr="005C4B00">
        <w:rPr>
          <w:rFonts w:ascii="Arial" w:eastAsia="Calibri" w:hAnsi="Arial" w:cs="Arial"/>
          <w:lang w:val="en-US"/>
        </w:rPr>
        <w:t>transparently</w:t>
      </w:r>
      <w:proofErr w:type="gramEnd"/>
      <w:r w:rsidRPr="005C4B00">
        <w:rPr>
          <w:rFonts w:ascii="Arial" w:eastAsia="Calibri" w:hAnsi="Arial" w:cs="Arial"/>
          <w:lang w:val="en-US"/>
        </w:rPr>
        <w:t xml:space="preserve"> and lawfully in accordance with data protection legislation. Your personal data will only be used for the reasons outlined above and will be kept confidential, </w:t>
      </w:r>
      <w:proofErr w:type="gramStart"/>
      <w:r w:rsidRPr="005C4B00">
        <w:rPr>
          <w:rFonts w:ascii="Arial" w:eastAsia="Calibri" w:hAnsi="Arial" w:cs="Arial"/>
          <w:lang w:val="en-US"/>
        </w:rPr>
        <w:t>safe</w:t>
      </w:r>
      <w:proofErr w:type="gramEnd"/>
      <w:r w:rsidRPr="005C4B00">
        <w:rPr>
          <w:rFonts w:ascii="Arial" w:eastAsia="Calibri" w:hAnsi="Arial" w:cs="Arial"/>
          <w:lang w:val="en-US"/>
        </w:rPr>
        <w:t xml:space="preserve"> and secure. Should your information change after you complete and submit this form, please inform the incumbent, employer, </w:t>
      </w:r>
      <w:proofErr w:type="gramStart"/>
      <w:r w:rsidRPr="005C4B00">
        <w:rPr>
          <w:rFonts w:ascii="Arial" w:eastAsia="Calibri" w:hAnsi="Arial" w:cs="Arial"/>
          <w:lang w:val="en-US"/>
        </w:rPr>
        <w:t>bishop</w:t>
      </w:r>
      <w:proofErr w:type="gramEnd"/>
      <w:r w:rsidRPr="005C4B00">
        <w:rPr>
          <w:rFonts w:ascii="Arial" w:eastAsia="Calibri" w:hAnsi="Arial" w:cs="Arial"/>
          <w:lang w:val="en-US"/>
        </w:rPr>
        <w:t xml:space="preserve"> or diocesan secretary as appropriate</w:t>
      </w:r>
    </w:p>
    <w:p w14:paraId="7E4FC919" w14:textId="77777777" w:rsidR="00600C9D" w:rsidRDefault="00600C9D"/>
    <w:sectPr w:rsidR="00600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12695"/>
    <w:multiLevelType w:val="hybridMultilevel"/>
    <w:tmpl w:val="8E200B22"/>
    <w:lvl w:ilvl="0" w:tplc="7E5E410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26"/>
    <w:rsid w:val="00450726"/>
    <w:rsid w:val="0060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5ABC"/>
  <w15:chartTrackingRefBased/>
  <w15:docId w15:val="{DF7BA197-4814-4042-AAD1-A5807C12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726"/>
    <w:pPr>
      <w:spacing w:after="0" w:line="240" w:lineRule="atLeast"/>
      <w:jc w:val="center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50726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7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5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direct.gov.uk/articles/coronavirus-covid-19-advice-vulnerable-people" TargetMode="External"/><Relationship Id="rId5" Type="http://schemas.openxmlformats.org/officeDocument/2006/relationships/hyperlink" Target="https://www2.hse.ie/conditions/coronavirus/people-at-higher-ris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Cheney</dc:creator>
  <cp:keywords/>
  <dc:description/>
  <cp:lastModifiedBy>Peter Cheney</cp:lastModifiedBy>
  <cp:revision>1</cp:revision>
  <dcterms:created xsi:type="dcterms:W3CDTF">2020-06-24T13:46:00Z</dcterms:created>
  <dcterms:modified xsi:type="dcterms:W3CDTF">2020-06-24T13:47:00Z</dcterms:modified>
</cp:coreProperties>
</file>