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C" w:rsidRDefault="001E10DC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3D5B8BD" wp14:editId="191D2060">
            <wp:simplePos x="0" y="0"/>
            <wp:positionH relativeFrom="column">
              <wp:posOffset>5163014</wp:posOffset>
            </wp:positionH>
            <wp:positionV relativeFrom="paragraph">
              <wp:posOffset>-735980</wp:posOffset>
            </wp:positionV>
            <wp:extent cx="1210845" cy="12236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845" cy="122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Volunteer /Staff Member Reference Form</w:t>
      </w:r>
    </w:p>
    <w:p w:rsidR="008C1F60" w:rsidRPr="008C1F60" w:rsidRDefault="008C1F60" w:rsidP="008C1F6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en-GB"/>
        </w:rPr>
      </w:pPr>
      <w:r w:rsidRPr="008C1F60">
        <w:rPr>
          <w:rFonts w:ascii="Arial" w:eastAsia="Times New Roman" w:hAnsi="Arial" w:cs="Arial"/>
          <w:b/>
          <w:bCs/>
          <w:i/>
          <w:kern w:val="32"/>
          <w:sz w:val="28"/>
          <w:szCs w:val="28"/>
          <w:lang w:eastAsia="en-GB"/>
        </w:rPr>
        <w:t>C o n f i d e n t i a l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1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permStart w:id="46532814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465328144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has expressed an interest in becoming a volunteer with this </w:t>
      </w:r>
      <w:permStart w:id="167170702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(</w:t>
      </w:r>
      <w:proofErr w:type="gramStart"/>
      <w:r w:rsidRPr="008C1F60">
        <w:rPr>
          <w:rFonts w:ascii="Arial" w:eastAsia="Times New Roman" w:hAnsi="Arial" w:cs="Arial"/>
          <w:sz w:val="24"/>
          <w:szCs w:val="24"/>
          <w:lang w:val="en-IE"/>
        </w:rPr>
        <w:t>insert</w:t>
      </w:r>
      <w:proofErr w:type="gramEnd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name of group or parish) </w:t>
      </w:r>
      <w:permEnd w:id="1671707026"/>
      <w:r w:rsidRPr="008C1F60">
        <w:rPr>
          <w:rFonts w:ascii="Arial" w:eastAsia="Times New Roman" w:hAnsi="Arial" w:cs="Arial"/>
          <w:sz w:val="24"/>
          <w:szCs w:val="24"/>
          <w:lang w:val="en-IE"/>
        </w:rPr>
        <w:t>and has given your name as a referee.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This is a position </w:t>
      </w:r>
      <w:r w:rsidR="00135D87">
        <w:rPr>
          <w:rFonts w:ascii="Arial" w:eastAsia="Times New Roman" w:hAnsi="Arial" w:cs="Arial"/>
          <w:sz w:val="24"/>
          <w:szCs w:val="24"/>
          <w:lang w:val="en-IE"/>
        </w:rPr>
        <w:t xml:space="preserve">with regulated access to children.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As an organisation committed to the welfare and protection of children, we are anxious to know if you have any reason at all to be conce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rned about this applicant being in contact with children?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 xml:space="preserve"> </w:t>
      </w:r>
      <w:permStart w:id="1402489005" w:edGrp="everyone"/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YES/NO</w:t>
      </w:r>
      <w:permEnd w:id="1402489005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If you have answered yes, we will contact you in confidence.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If you are happy to complete this reference, all information contained on the form will remain confidential, and will only be shared with the applicant's immediate supervisor, should they be offered a position.  We would appreciate you being extremely candid in your evaluation of this person.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How long have you known this person?</w:t>
      </w:r>
      <w:permStart w:id="33254187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332541875"/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In what capacity?</w:t>
      </w:r>
      <w:permStart w:id="82982326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829823265"/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What attributes does this person have which you would consider makes them a suitable volunteer?</w:t>
      </w:r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1762735012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54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54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762735012"/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n-IE"/>
        </w:rPr>
      </w:pPr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How would you describe their personality?</w:t>
      </w:r>
    </w:p>
    <w:p w:rsidR="008C1F60" w:rsidRPr="008C1F60" w:rsidRDefault="008C1F60" w:rsidP="008C1F60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540"/>
        </w:tabs>
        <w:spacing w:before="60"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266104806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540"/>
        </w:tabs>
        <w:spacing w:before="60"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266104806"/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sz w:val="24"/>
          <w:szCs w:val="24"/>
          <w:lang w:val="en-IE"/>
        </w:rPr>
        <w:t>Please rate this person on the following (please tick)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16"/>
          <w:szCs w:val="24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1386"/>
        <w:gridCol w:w="1440"/>
        <w:gridCol w:w="1350"/>
        <w:gridCol w:w="1440"/>
        <w:gridCol w:w="1530"/>
      </w:tblGrid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Poor</w:t>
            </w: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Average</w:t>
            </w: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Good</w:t>
            </w: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Very good</w:t>
            </w: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Excellent</w:t>
            </w:r>
          </w:p>
        </w:tc>
      </w:tr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permStart w:id="275258106" w:edGrp="everyone" w:colFirst="1" w:colLast="1"/>
            <w:permStart w:id="1946556593" w:edGrp="everyone" w:colFirst="2" w:colLast="2"/>
            <w:permStart w:id="802049246" w:edGrp="everyone" w:colFirst="3" w:colLast="3"/>
            <w:permStart w:id="1342783603" w:edGrp="everyone" w:colFirst="4" w:colLast="4"/>
            <w:permStart w:id="494215700" w:edGrp="everyone" w:colFirst="5" w:colLast="5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Responsibility</w:t>
            </w: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permStart w:id="1239239039" w:edGrp="everyone" w:colFirst="1" w:colLast="1"/>
            <w:permStart w:id="1672575663" w:edGrp="everyone" w:colFirst="2" w:colLast="2"/>
            <w:permStart w:id="12468764" w:edGrp="everyone" w:colFirst="3" w:colLast="3"/>
            <w:permStart w:id="639383045" w:edGrp="everyone" w:colFirst="4" w:colLast="4"/>
            <w:permStart w:id="161433704" w:edGrp="everyone" w:colFirst="5" w:colLast="5"/>
            <w:permEnd w:id="275258106"/>
            <w:permEnd w:id="1946556593"/>
            <w:permEnd w:id="802049246"/>
            <w:permEnd w:id="1342783603"/>
            <w:permEnd w:id="494215700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Maturity</w:t>
            </w: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permStart w:id="378493040" w:edGrp="everyone" w:colFirst="1" w:colLast="1"/>
            <w:permStart w:id="1583426017" w:edGrp="everyone" w:colFirst="2" w:colLast="2"/>
            <w:permStart w:id="1286829075" w:edGrp="everyone" w:colFirst="3" w:colLast="3"/>
            <w:permStart w:id="1131619004" w:edGrp="everyone" w:colFirst="4" w:colLast="4"/>
            <w:permStart w:id="101794993" w:edGrp="everyone" w:colFirst="5" w:colLast="5"/>
            <w:permEnd w:id="1239239039"/>
            <w:permEnd w:id="1672575663"/>
            <w:permEnd w:id="12468764"/>
            <w:permEnd w:id="639383045"/>
            <w:permEnd w:id="161433704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Self-motivation</w:t>
            </w: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permStart w:id="1316124808" w:edGrp="everyone" w:colFirst="1" w:colLast="1"/>
            <w:permStart w:id="950348600" w:edGrp="everyone" w:colFirst="2" w:colLast="2"/>
            <w:permStart w:id="568803783" w:edGrp="everyone" w:colFirst="3" w:colLast="3"/>
            <w:permStart w:id="1419526343" w:edGrp="everyone" w:colFirst="4" w:colLast="4"/>
            <w:permStart w:id="391395818" w:edGrp="everyone" w:colFirst="5" w:colLast="5"/>
            <w:permEnd w:id="378493040"/>
            <w:permEnd w:id="1583426017"/>
            <w:permEnd w:id="1286829075"/>
            <w:permEnd w:id="1131619004"/>
            <w:permEnd w:id="101794993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Motivation of others</w:t>
            </w: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permStart w:id="347543266" w:edGrp="everyone" w:colFirst="1" w:colLast="1"/>
            <w:permStart w:id="295464747" w:edGrp="everyone" w:colFirst="2" w:colLast="2"/>
            <w:permStart w:id="664029629" w:edGrp="everyone" w:colFirst="3" w:colLast="3"/>
            <w:permStart w:id="1647840171" w:edGrp="everyone" w:colFirst="4" w:colLast="4"/>
            <w:permStart w:id="517686497" w:edGrp="everyone" w:colFirst="5" w:colLast="5"/>
            <w:permEnd w:id="1316124808"/>
            <w:permEnd w:id="950348600"/>
            <w:permEnd w:id="568803783"/>
            <w:permEnd w:id="1419526343"/>
            <w:permEnd w:id="391395818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Energy</w:t>
            </w: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  <w:permStart w:id="1196453730" w:edGrp="everyone" w:colFirst="1" w:colLast="1"/>
            <w:permStart w:id="34013713" w:edGrp="everyone" w:colFirst="2" w:colLast="2"/>
            <w:permStart w:id="1236009525" w:edGrp="everyone" w:colFirst="3" w:colLast="3"/>
            <w:permStart w:id="1781014215" w:edGrp="everyone" w:colFirst="4" w:colLast="4"/>
            <w:permStart w:id="1807698427" w:edGrp="everyone" w:colFirst="5" w:colLast="5"/>
            <w:permEnd w:id="347543266"/>
            <w:permEnd w:id="295464747"/>
            <w:permEnd w:id="664029629"/>
            <w:permEnd w:id="1647840171"/>
            <w:permEnd w:id="517686497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Trustworthiness</w:t>
            </w: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IE"/>
              </w:rPr>
            </w:pPr>
          </w:p>
        </w:tc>
      </w:tr>
      <w:tr w:rsidR="008C1F60" w:rsidRPr="008C1F60" w:rsidTr="007B7D9B">
        <w:tc>
          <w:tcPr>
            <w:tcW w:w="2592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  <w:permStart w:id="278415938" w:edGrp="everyone" w:colFirst="1" w:colLast="1"/>
            <w:permStart w:id="875582257" w:edGrp="everyone" w:colFirst="2" w:colLast="2"/>
            <w:permStart w:id="453731538" w:edGrp="everyone" w:colFirst="3" w:colLast="3"/>
            <w:permStart w:id="448865105" w:edGrp="everyone" w:colFirst="4" w:colLast="4"/>
            <w:permStart w:id="1932268801" w:edGrp="everyone" w:colFirst="5" w:colLast="5"/>
            <w:permEnd w:id="1196453730"/>
            <w:permEnd w:id="34013713"/>
            <w:permEnd w:id="1236009525"/>
            <w:permEnd w:id="1781014215"/>
            <w:permEnd w:id="1807698427"/>
            <w:r w:rsidRPr="008C1F60">
              <w:rPr>
                <w:rFonts w:ascii="Arial" w:eastAsia="Times New Roman" w:hAnsi="Arial" w:cs="Arial"/>
                <w:sz w:val="24"/>
                <w:szCs w:val="24"/>
                <w:lang w:val="en-IE"/>
              </w:rPr>
              <w:t>Reliability</w:t>
            </w:r>
          </w:p>
        </w:tc>
        <w:tc>
          <w:tcPr>
            <w:tcW w:w="1386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35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44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</w:tc>
        <w:tc>
          <w:tcPr>
            <w:tcW w:w="1530" w:type="dxa"/>
          </w:tcPr>
          <w:p w:rsidR="008C1F60" w:rsidRPr="008C1F60" w:rsidRDefault="008C1F60" w:rsidP="008C1F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IE"/>
              </w:rPr>
            </w:pPr>
          </w:p>
        </w:tc>
      </w:tr>
      <w:permEnd w:id="278415938"/>
      <w:permEnd w:id="875582257"/>
      <w:permEnd w:id="453731538"/>
      <w:permEnd w:id="448865105"/>
      <w:permEnd w:id="1932268801"/>
    </w:tbl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IE"/>
        </w:rPr>
      </w:pPr>
    </w:p>
    <w:p w:rsidR="008C1F60" w:rsidRPr="008C1F60" w:rsidRDefault="008C1F60" w:rsidP="008C1F60">
      <w:pPr>
        <w:tabs>
          <w:tab w:val="left" w:pos="5040"/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</w:t>
      </w:r>
      <w:permStart w:id="55326875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553268754"/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permStart w:id="958486728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958486728"/>
    </w:p>
    <w:p w:rsidR="008C1F60" w:rsidRPr="008C1F60" w:rsidRDefault="008C1F60" w:rsidP="008C1F60">
      <w:pPr>
        <w:tabs>
          <w:tab w:val="left" w:pos="5040"/>
          <w:tab w:val="right" w:pos="8910"/>
        </w:tabs>
        <w:spacing w:after="0" w:line="240" w:lineRule="auto"/>
        <w:rPr>
          <w:rFonts w:ascii="Arial" w:eastAsia="Times New Roman" w:hAnsi="Arial" w:cs="Arial"/>
          <w:sz w:val="18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Occupation</w:t>
      </w:r>
      <w:permStart w:id="2019715712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019715712"/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i/>
          <w:sz w:val="20"/>
          <w:szCs w:val="24"/>
          <w:lang w:val="en-IE"/>
        </w:rPr>
      </w:pPr>
    </w:p>
    <w:p w:rsidR="008C1F60" w:rsidRPr="008C1F60" w:rsidRDefault="008C1F60" w:rsidP="008C1F60">
      <w:pPr>
        <w:tabs>
          <w:tab w:val="right" w:pos="8910"/>
        </w:tabs>
        <w:spacing w:after="0" w:line="240" w:lineRule="auto"/>
        <w:rPr>
          <w:rFonts w:ascii="Arial" w:eastAsia="Times New Roman" w:hAnsi="Arial" w:cs="Arial"/>
          <w:i/>
          <w:sz w:val="20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0"/>
          <w:szCs w:val="24"/>
          <w:lang w:val="en-IE"/>
        </w:rPr>
        <w:t>Please return to:</w:t>
      </w:r>
    </w:p>
    <w:p w:rsidR="008C1F60" w:rsidRPr="001E10DC" w:rsidRDefault="008C1F60" w:rsidP="001E10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sectPr w:rsidR="008C1F60" w:rsidRPr="001E10DC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1F" w:rsidRDefault="008C301F" w:rsidP="007B7D9B">
      <w:pPr>
        <w:spacing w:after="0" w:line="240" w:lineRule="auto"/>
      </w:pPr>
      <w:r>
        <w:separator/>
      </w:r>
    </w:p>
  </w:endnote>
  <w:endnote w:type="continuationSeparator" w:id="0">
    <w:p w:rsidR="008C301F" w:rsidRDefault="008C301F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1E10DC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7559F3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7559F3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1F" w:rsidRDefault="008C301F" w:rsidP="007B7D9B">
      <w:pPr>
        <w:spacing w:after="0" w:line="240" w:lineRule="auto"/>
      </w:pPr>
      <w:r>
        <w:separator/>
      </w:r>
    </w:p>
  </w:footnote>
  <w:footnote w:type="continuationSeparator" w:id="0">
    <w:p w:rsidR="008C301F" w:rsidRDefault="008C301F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135D87"/>
    <w:rsid w:val="001B4EE9"/>
    <w:rsid w:val="001E10DC"/>
    <w:rsid w:val="00220DF8"/>
    <w:rsid w:val="002535EF"/>
    <w:rsid w:val="00266546"/>
    <w:rsid w:val="00283C86"/>
    <w:rsid w:val="002B204F"/>
    <w:rsid w:val="00323386"/>
    <w:rsid w:val="0038704D"/>
    <w:rsid w:val="003966EF"/>
    <w:rsid w:val="005A1C13"/>
    <w:rsid w:val="007559F3"/>
    <w:rsid w:val="007B7D9B"/>
    <w:rsid w:val="00853E22"/>
    <w:rsid w:val="008A3702"/>
    <w:rsid w:val="008C1F60"/>
    <w:rsid w:val="008C301F"/>
    <w:rsid w:val="00A210AB"/>
    <w:rsid w:val="00A940B9"/>
    <w:rsid w:val="00B64B0D"/>
    <w:rsid w:val="00B7398E"/>
    <w:rsid w:val="00BB45A9"/>
    <w:rsid w:val="00CD6A9F"/>
    <w:rsid w:val="00DA2A1A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2018-10-08T12:33:00Z</dcterms:created>
  <dcterms:modified xsi:type="dcterms:W3CDTF">2019-01-22T14:59:00Z</dcterms:modified>
</cp:coreProperties>
</file>