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E0" w:rsidRDefault="00665AE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  <w:permStart w:id="1459552360" w:edGrp="everyone"/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 wp14:anchorId="5C41739B" wp14:editId="55FCDD2B">
            <wp:simplePos x="0" y="0"/>
            <wp:positionH relativeFrom="column">
              <wp:posOffset>5051425</wp:posOffset>
            </wp:positionH>
            <wp:positionV relativeFrom="paragraph">
              <wp:posOffset>-764261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59552360"/>
    </w:p>
    <w:p w:rsidR="00711A0E" w:rsidRDefault="00711A0E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4"/>
          <w:lang w:val="en-IE"/>
        </w:rPr>
        <w:t>Communications policy template</w:t>
      </w:r>
    </w:p>
    <w:p w:rsidR="00711A0E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This Communication Policy is for all those involved in children’s activities </w:t>
      </w:r>
    </w:p>
    <w:p w:rsidR="00711A0E" w:rsidRDefault="008C1F60" w:rsidP="00711A0E">
      <w:pPr>
        <w:tabs>
          <w:tab w:val="left" w:pos="7499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in </w:t>
      </w:r>
      <w:permStart w:id="1547582876" w:edGrp="everyone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(</w:t>
      </w:r>
      <w:proofErr w:type="gramStart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insert</w:t>
      </w:r>
      <w:proofErr w:type="gramEnd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 name of parish/diocese)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.  </w:t>
      </w:r>
      <w:permEnd w:id="1547582876"/>
      <w:r w:rsidRPr="008C1F60">
        <w:rPr>
          <w:rFonts w:ascii="Arial" w:eastAsia="Times New Roman" w:hAnsi="Arial" w:cs="Arial"/>
          <w:sz w:val="24"/>
          <w:szCs w:val="24"/>
          <w:lang w:val="en-IE"/>
        </w:rPr>
        <w:t>It deals wit</w:t>
      </w:r>
      <w:bookmarkStart w:id="0" w:name="_GoBack"/>
      <w:bookmarkEnd w:id="0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h communication within the </w:t>
      </w:r>
      <w:permStart w:id="1828259362" w:edGrp="everyone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(parish/diocese)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End w:id="1828259362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and with parents and children and the wider community.  </w:t>
      </w:r>
    </w:p>
    <w:p w:rsidR="00711A0E" w:rsidRDefault="008C1F60" w:rsidP="00711A0E">
      <w:pPr>
        <w:tabs>
          <w:tab w:val="left" w:pos="7499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To contribute to ensuring inclusivity and co-operation this policy emphasises maintaining and improving the current channels of communication amongst </w:t>
      </w:r>
    </w:p>
    <w:p w:rsidR="008C1F60" w:rsidRPr="008C1F60" w:rsidRDefault="008C1F60" w:rsidP="00711A0E">
      <w:pPr>
        <w:tabs>
          <w:tab w:val="left" w:pos="7499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those involved in the </w:t>
      </w:r>
      <w:permStart w:id="1575904238" w:edGrp="everyone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(parish/diocese)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End w:id="1575904238"/>
      <w:r w:rsidRPr="008C1F60">
        <w:rPr>
          <w:rFonts w:ascii="Arial" w:eastAsia="Times New Roman" w:hAnsi="Arial" w:cs="Arial"/>
          <w:sz w:val="24"/>
          <w:szCs w:val="24"/>
          <w:lang w:val="en-IE"/>
        </w:rPr>
        <w:t>and with the general public.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Good communication is essential to maintaining a positive working and learning environment.  Creating an atmosphere of mutual respect in a happy, caring and supportive environment means that people feel included, consulted and informed.  This requires that </w:t>
      </w:r>
      <w:permStart w:id="1963405714" w:edGrp="everyone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(insert name of parish/diocese)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End w:id="1963405714"/>
      <w:r w:rsidRPr="008C1F60">
        <w:rPr>
          <w:rFonts w:ascii="Arial" w:eastAsia="Times New Roman" w:hAnsi="Arial" w:cs="Arial"/>
          <w:sz w:val="24"/>
          <w:szCs w:val="24"/>
          <w:lang w:val="en-IE"/>
        </w:rPr>
        <w:t>use a variety of channels of communication so as to ensure that the relevant people receive the necessary information.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Means of communication: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This policy encourages the use of the most effective communications mechanism depending on context, whilst ensuring the rights of everyone involved in the communication.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Communication methods utilised</w:t>
      </w:r>
    </w:p>
    <w:p w:rsidR="008C1F60" w:rsidRPr="008C1F60" w:rsidRDefault="008C1F60" w:rsidP="00711A0E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Personal contact</w:t>
      </w:r>
    </w:p>
    <w:p w:rsidR="008C1F60" w:rsidRPr="008C1F60" w:rsidRDefault="008C1F60" w:rsidP="00711A0E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Phone calls</w:t>
      </w:r>
    </w:p>
    <w:p w:rsidR="008C1F60" w:rsidRPr="008C1F60" w:rsidRDefault="008C1F60" w:rsidP="00711A0E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Written communication (email, letters, notes)</w:t>
      </w:r>
    </w:p>
    <w:p w:rsidR="008C1F60" w:rsidRPr="008C1F60" w:rsidRDefault="008C1F60" w:rsidP="00711A0E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Text messages including What’s app</w:t>
      </w:r>
    </w:p>
    <w:p w:rsidR="008C1F60" w:rsidRPr="008C1F60" w:rsidRDefault="008C1F60" w:rsidP="00711A0E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Social media</w:t>
      </w:r>
    </w:p>
    <w:p w:rsidR="008C1F60" w:rsidRPr="008C1F60" w:rsidRDefault="008C1F60" w:rsidP="00711A0E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567" w:hanging="141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Website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Communications procedures: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Our communication strategy is based on a module of Display, Inform, and Ask to ensure that relevant information is available to parents/guardians, children and the wider community.  We shall use the above communication methods to ensure that this module is achieved.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We shall ensure that the following is displayed and publicly available on our website:</w:t>
      </w:r>
    </w:p>
    <w:p w:rsidR="008C1F60" w:rsidRPr="008C1F60" w:rsidRDefault="008C1F60" w:rsidP="00711A0E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General information about our </w:t>
      </w:r>
      <w:permStart w:id="848126036" w:edGrp="everyone"/>
      <w:r w:rsidRPr="008C1F60">
        <w:rPr>
          <w:rFonts w:ascii="Arial" w:eastAsia="Calibri" w:hAnsi="Arial" w:cs="Arial"/>
          <w:i/>
          <w:sz w:val="24"/>
          <w:szCs w:val="24"/>
        </w:rPr>
        <w:t>(parish/diocese)</w:t>
      </w:r>
      <w:r w:rsidRPr="008C1F60">
        <w:rPr>
          <w:rFonts w:ascii="Arial" w:eastAsia="Calibri" w:hAnsi="Arial" w:cs="Arial"/>
          <w:sz w:val="24"/>
          <w:szCs w:val="24"/>
        </w:rPr>
        <w:t xml:space="preserve"> </w:t>
      </w:r>
      <w:permEnd w:id="848126036"/>
      <w:r w:rsidRPr="008C1F60">
        <w:rPr>
          <w:rFonts w:ascii="Arial" w:eastAsia="Calibri" w:hAnsi="Arial" w:cs="Arial"/>
          <w:sz w:val="24"/>
          <w:szCs w:val="24"/>
        </w:rPr>
        <w:t>and our children’s activities.</w:t>
      </w:r>
    </w:p>
    <w:p w:rsidR="008C1F60" w:rsidRPr="008C1F60" w:rsidRDefault="008C1F60" w:rsidP="00711A0E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Contact details for relevant personnel.</w:t>
      </w:r>
    </w:p>
    <w:p w:rsidR="008C1F60" w:rsidRPr="008C1F60" w:rsidRDefault="008C1F60" w:rsidP="00711A0E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Child Safeguarding Statement and contact details for relevant person.</w:t>
      </w:r>
    </w:p>
    <w:p w:rsidR="008C1F60" w:rsidRPr="008C1F60" w:rsidRDefault="008C1F60" w:rsidP="00711A0E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Safeguarding Trust Policy and contact details for our Panel.</w:t>
      </w:r>
    </w:p>
    <w:p w:rsidR="008C1F60" w:rsidRPr="008C1F60" w:rsidRDefault="008C1F60" w:rsidP="00711A0E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Other supporting policies and procedures that underpin the work of the </w:t>
      </w:r>
      <w:permStart w:id="643239099" w:edGrp="everyone"/>
      <w:r w:rsidRPr="008C1F60">
        <w:rPr>
          <w:rFonts w:ascii="Arial" w:eastAsia="Calibri" w:hAnsi="Arial" w:cs="Arial"/>
          <w:i/>
          <w:sz w:val="24"/>
          <w:szCs w:val="24"/>
        </w:rPr>
        <w:t>(parish/diocese).</w:t>
      </w:r>
      <w:permEnd w:id="643239099"/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We shall ensure that the following is displayed on our parish premises (or at diocesan activities):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Child Safeguarding Statement and contact details for the relevant person.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Panel notice.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Children’s information poster with photos of panel members.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lastRenderedPageBreak/>
        <w:t>Details of children’s activities.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Details of our parish website.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We shall ensure that we inform parents about the following: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Introduce the staff and volunteers that will be working with their children.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Who their first point of contact should be within their child’s group.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General information about the activity their child is participating in.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Calendar of events.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Details of activities, trips and outing.</w:t>
      </w:r>
    </w:p>
    <w:p w:rsidR="008C1F60" w:rsidRPr="00711A0E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Code of Behaviour for their child’s group and the sanctions for breaching that </w:t>
      </w:r>
      <w:r w:rsidR="00711A0E">
        <w:rPr>
          <w:rFonts w:ascii="Arial" w:eastAsia="Calibri" w:hAnsi="Arial" w:cs="Arial"/>
          <w:sz w:val="24"/>
          <w:szCs w:val="24"/>
        </w:rPr>
        <w:br/>
      </w:r>
      <w:r w:rsidRPr="00711A0E">
        <w:rPr>
          <w:rFonts w:ascii="Arial" w:eastAsia="Calibri" w:hAnsi="Arial" w:cs="Arial"/>
          <w:sz w:val="24"/>
          <w:szCs w:val="24"/>
        </w:rPr>
        <w:t>Code of Behaviour.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Reports on activities undertaken within our groups via our parish newsletter/magazine/website/social media site or Diocesan magazine/website.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Safeguarding Trust and supporting policies through information leaflets.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How to make a complaint.</w:t>
      </w:r>
    </w:p>
    <w:p w:rsidR="008C1F60" w:rsidRPr="008C1F60" w:rsidRDefault="008C1F60" w:rsidP="00711A0E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Any concerns staff or volunteers have about their child’s welfare and safety provided it does not further endanger the child, staff, volunteers or panel members.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We shall ensure that we inform children about the following:</w:t>
      </w:r>
    </w:p>
    <w:p w:rsidR="008C1F60" w:rsidRPr="008C1F60" w:rsidRDefault="008C1F60" w:rsidP="00711A0E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Upcoming activities.</w:t>
      </w:r>
    </w:p>
    <w:p w:rsidR="008C1F60" w:rsidRPr="008C1F60" w:rsidRDefault="008C1F60" w:rsidP="00711A0E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Their rights to be protected, listened to and to have their views taken into consideration.</w:t>
      </w:r>
    </w:p>
    <w:p w:rsidR="008C1F60" w:rsidRPr="008C1F60" w:rsidRDefault="008C1F60" w:rsidP="00711A0E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Safeguarding Trust through information leaflets and posters.</w:t>
      </w:r>
    </w:p>
    <w:p w:rsidR="008C1F60" w:rsidRPr="008C1F60" w:rsidRDefault="008C1F60" w:rsidP="00711A0E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The Code of Behaviour that applies to them and the sanctions for breaching that Code of Behaviour.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We shall provide the family of all children joining one of our parish groups with information pack which includes:</w:t>
      </w:r>
    </w:p>
    <w:p w:rsidR="008C1F60" w:rsidRPr="008C1F60" w:rsidRDefault="008C1F60" w:rsidP="00711A0E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letter of welcome to parents/guardians, programme of activities;</w:t>
      </w:r>
    </w:p>
    <w:p w:rsidR="008C1F60" w:rsidRPr="008C1F60" w:rsidRDefault="008C1F60" w:rsidP="00711A0E">
      <w:pPr>
        <w:numPr>
          <w:ilvl w:val="0"/>
          <w:numId w:val="45"/>
        </w:numPr>
        <w:tabs>
          <w:tab w:val="left" w:pos="426"/>
          <w:tab w:val="num" w:pos="709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Safeguarding Trust parent/guardian information leaflet and Safeguarding Trust child information leaflet (if child is over 10 years);</w:t>
      </w:r>
    </w:p>
    <w:p w:rsidR="008C1F60" w:rsidRPr="008C1F60" w:rsidRDefault="008C1F60" w:rsidP="00711A0E">
      <w:pPr>
        <w:numPr>
          <w:ilvl w:val="0"/>
          <w:numId w:val="45"/>
        </w:numPr>
        <w:tabs>
          <w:tab w:val="left" w:pos="426"/>
          <w:tab w:val="num" w:pos="709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details regarding the meeting times and arrangements for dropping off and picking up children;</w:t>
      </w:r>
    </w:p>
    <w:p w:rsidR="008C1F60" w:rsidRPr="008C1F60" w:rsidRDefault="008C1F60" w:rsidP="00711A0E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contact details for staff or volunteers;</w:t>
      </w:r>
    </w:p>
    <w:p w:rsidR="008C1F60" w:rsidRPr="008C1F60" w:rsidRDefault="008C1F60" w:rsidP="00711A0E">
      <w:pPr>
        <w:numPr>
          <w:ilvl w:val="0"/>
          <w:numId w:val="45"/>
        </w:numPr>
        <w:tabs>
          <w:tab w:val="left" w:pos="426"/>
          <w:tab w:val="num" w:pos="709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membership/registration form for submitting child’s personal details/medical information/emergency contact numbers/consent authorisation;</w:t>
      </w:r>
    </w:p>
    <w:p w:rsidR="008C1F60" w:rsidRPr="008C1F60" w:rsidRDefault="008C1F60" w:rsidP="00711A0E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photographic policy/consent authorisation;</w:t>
      </w:r>
    </w:p>
    <w:p w:rsidR="008C1F60" w:rsidRPr="008C1F60" w:rsidRDefault="008C1F60" w:rsidP="00711A0E">
      <w:pPr>
        <w:numPr>
          <w:ilvl w:val="0"/>
          <w:numId w:val="45"/>
        </w:numPr>
        <w:tabs>
          <w:tab w:val="left" w:pos="426"/>
          <w:tab w:val="num" w:pos="709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Code of behaviour for members for your group and sanctions for breaching the Code of Behaviour;</w:t>
      </w:r>
    </w:p>
    <w:p w:rsidR="008C1F60" w:rsidRPr="008C1F60" w:rsidRDefault="008C1F60" w:rsidP="00711A0E">
      <w:pPr>
        <w:numPr>
          <w:ilvl w:val="0"/>
          <w:numId w:val="45"/>
        </w:numPr>
        <w:tabs>
          <w:tab w:val="left" w:pos="426"/>
          <w:tab w:val="num" w:pos="709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details of where to access of relevant policies and Child Safeguarding Statement or copies of same.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We shall ask parents to:</w:t>
      </w:r>
    </w:p>
    <w:p w:rsidR="008C1F60" w:rsidRPr="008C1F60" w:rsidRDefault="008C1F60" w:rsidP="00711A0E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Complete a Parental consent form for their child annually providing child’s personal details, medical information, emergency contact number, consent authorisation.</w:t>
      </w:r>
    </w:p>
    <w:p w:rsidR="008C1F60" w:rsidRPr="008C1F60" w:rsidRDefault="008C1F60" w:rsidP="00711A0E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Complete consent forms for photographs, outings etc as necessary.</w:t>
      </w:r>
    </w:p>
    <w:p w:rsidR="008C1F60" w:rsidRPr="008C1F60" w:rsidRDefault="008C1F60" w:rsidP="00711A0E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Ensure that consents are provided by those with parental responsibility.</w:t>
      </w:r>
    </w:p>
    <w:p w:rsidR="008C1F60" w:rsidRPr="008C1F60" w:rsidRDefault="008C1F60" w:rsidP="00711A0E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lastRenderedPageBreak/>
        <w:t>Keep staff and volunteers informed about relevant information in relation to their child and family during the year.</w:t>
      </w:r>
    </w:p>
    <w:p w:rsidR="008C1F60" w:rsidRPr="008C1F60" w:rsidRDefault="008C1F60" w:rsidP="00711A0E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Confirm that the information being provided to them is being received and understood.</w:t>
      </w:r>
    </w:p>
    <w:p w:rsidR="008C1F60" w:rsidRPr="008C1F60" w:rsidRDefault="008C1F60" w:rsidP="00711A0E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Check in with staff and volunteers for feedback on how their child is doing.</w:t>
      </w:r>
    </w:p>
    <w:p w:rsidR="008C1F60" w:rsidRPr="008C1F60" w:rsidRDefault="008C1F60" w:rsidP="00711A0E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Provide feedback to staff and volunteers on what we are doing well and how we can improve or change to benefit parents and members of our groups.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We shall ask children to:</w:t>
      </w:r>
    </w:p>
    <w:p w:rsidR="008C1F60" w:rsidRPr="008C1F60" w:rsidRDefault="008C1F60" w:rsidP="00711A0E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Ensure that the information we are providing them with is being received and understood.</w:t>
      </w:r>
    </w:p>
    <w:p w:rsidR="008C1F60" w:rsidRPr="008C1F60" w:rsidRDefault="008C1F60" w:rsidP="00711A0E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Talk to staff and volunteers about any concerns that they might have.</w:t>
      </w:r>
    </w:p>
    <w:p w:rsidR="008C1F60" w:rsidRPr="008C1F60" w:rsidRDefault="008C1F60" w:rsidP="00711A0E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Feel free to approach any staff or volunteers if they are worried about something.</w:t>
      </w:r>
    </w:p>
    <w:p w:rsidR="008C1F60" w:rsidRPr="008C1F60" w:rsidRDefault="008C1F60" w:rsidP="00711A0E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Provide feedback to staff and volunteers on what they are doing well and how they can improve within our groups.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All information provided by parents/guardians and children as part of this Communications Policy shall be treated with the utmost confidentiality.  However, if any information pertaining to a child’s welfare and safety comes to a staff member’s or volunteer’s attention through any of these means of communication, they shall follow the relevant procedures laid out in the Safeguarding Trust.</w:t>
      </w: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Adopted by the Select Vestry on </w:t>
      </w:r>
      <w:permStart w:id="151296513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</w:t>
      </w:r>
    </w:p>
    <w:permEnd w:id="1512965131"/>
    <w:p w:rsidR="007B7D9B" w:rsidRPr="00711A0E" w:rsidRDefault="007B7D9B" w:rsidP="00711A0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</w:p>
    <w:sectPr w:rsidR="007B7D9B" w:rsidRPr="00711A0E" w:rsidSect="00711A0E">
      <w:footerReference w:type="even" r:id="rId8"/>
      <w:footerReference w:type="default" r:id="rId9"/>
      <w:pgSz w:w="11906" w:h="16838"/>
      <w:pgMar w:top="1440" w:right="1440" w:bottom="1199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DB" w:rsidRDefault="00054CDB" w:rsidP="007B7D9B">
      <w:pPr>
        <w:spacing w:after="0" w:line="240" w:lineRule="auto"/>
      </w:pPr>
      <w:r>
        <w:separator/>
      </w:r>
    </w:p>
  </w:endnote>
  <w:endnote w:type="continuationSeparator" w:id="0">
    <w:p w:rsidR="00054CDB" w:rsidRDefault="00054CDB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EC04F3">
              <w:rPr>
                <w:b/>
                <w:noProof/>
              </w:rPr>
              <w:t>3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EC04F3">
              <w:rPr>
                <w:b/>
                <w:noProof/>
              </w:rPr>
              <w:t>3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DB" w:rsidRDefault="00054CDB" w:rsidP="007B7D9B">
      <w:pPr>
        <w:spacing w:after="0" w:line="240" w:lineRule="auto"/>
      </w:pPr>
      <w:r>
        <w:separator/>
      </w:r>
    </w:p>
  </w:footnote>
  <w:footnote w:type="continuationSeparator" w:id="0">
    <w:p w:rsidR="00054CDB" w:rsidRDefault="00054CDB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054CDB"/>
    <w:rsid w:val="00135D87"/>
    <w:rsid w:val="00177B05"/>
    <w:rsid w:val="001B0F75"/>
    <w:rsid w:val="001B4EE9"/>
    <w:rsid w:val="001F40C1"/>
    <w:rsid w:val="00220DF8"/>
    <w:rsid w:val="002535EF"/>
    <w:rsid w:val="002577D4"/>
    <w:rsid w:val="00266546"/>
    <w:rsid w:val="00283C86"/>
    <w:rsid w:val="002B204F"/>
    <w:rsid w:val="002B4462"/>
    <w:rsid w:val="00371814"/>
    <w:rsid w:val="003966EF"/>
    <w:rsid w:val="003C448B"/>
    <w:rsid w:val="003C5837"/>
    <w:rsid w:val="003E5A11"/>
    <w:rsid w:val="004C4C82"/>
    <w:rsid w:val="005A1C13"/>
    <w:rsid w:val="005E522F"/>
    <w:rsid w:val="005F374F"/>
    <w:rsid w:val="00620517"/>
    <w:rsid w:val="00631B1C"/>
    <w:rsid w:val="00665AE0"/>
    <w:rsid w:val="006D75ED"/>
    <w:rsid w:val="006E1916"/>
    <w:rsid w:val="00711A0E"/>
    <w:rsid w:val="007668D6"/>
    <w:rsid w:val="00766DAE"/>
    <w:rsid w:val="007B7D9B"/>
    <w:rsid w:val="007C5957"/>
    <w:rsid w:val="007D663D"/>
    <w:rsid w:val="0081412C"/>
    <w:rsid w:val="00820347"/>
    <w:rsid w:val="00853E22"/>
    <w:rsid w:val="008A3702"/>
    <w:rsid w:val="008C1F60"/>
    <w:rsid w:val="00982425"/>
    <w:rsid w:val="009E2C0F"/>
    <w:rsid w:val="00A210AB"/>
    <w:rsid w:val="00A51C54"/>
    <w:rsid w:val="00A940B9"/>
    <w:rsid w:val="00AA08AF"/>
    <w:rsid w:val="00AD5526"/>
    <w:rsid w:val="00AF6107"/>
    <w:rsid w:val="00B64B0D"/>
    <w:rsid w:val="00B7398E"/>
    <w:rsid w:val="00B8139C"/>
    <w:rsid w:val="00BB45A9"/>
    <w:rsid w:val="00CB5B21"/>
    <w:rsid w:val="00CC74B1"/>
    <w:rsid w:val="00CD6A9F"/>
    <w:rsid w:val="00D057FA"/>
    <w:rsid w:val="00DA2A1A"/>
    <w:rsid w:val="00E14FC3"/>
    <w:rsid w:val="00E33A32"/>
    <w:rsid w:val="00EC04F3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5</cp:revision>
  <dcterms:created xsi:type="dcterms:W3CDTF">2018-10-08T13:05:00Z</dcterms:created>
  <dcterms:modified xsi:type="dcterms:W3CDTF">2019-01-22T12:30:00Z</dcterms:modified>
</cp:coreProperties>
</file>